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7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7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9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2E38F1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2E38F1">
                  <w:rPr>
                    <w:rStyle w:val="Datenum"/>
                    <w:sz w:val="28"/>
                    <w:szCs w:val="28"/>
                    <w:lang w:val="en-US"/>
                  </w:rPr>
                  <w:t>16632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8765A9">
        <w:tc>
          <w:tcPr>
            <w:tcW w:w="284" w:type="dxa"/>
          </w:tcPr>
          <w:p w:rsidR="00BB3A20" w:rsidRPr="007179D0" w:rsidRDefault="00BB3A20" w:rsidP="008765A9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8765A9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8765A9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8765A9">
        <w:tc>
          <w:tcPr>
            <w:tcW w:w="4962" w:type="dxa"/>
            <w:gridSpan w:val="3"/>
          </w:tcPr>
          <w:p w:rsidR="00BB3A20" w:rsidRPr="007179D0" w:rsidRDefault="008D7236" w:rsidP="008765A9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2E38F1">
                  <w:rPr>
                    <w:rStyle w:val="Datenum"/>
                    <w:b/>
                    <w:sz w:val="28"/>
                    <w:szCs w:val="28"/>
                  </w:rPr>
                  <w:t>Об утверждении Административного регламента администрации города Нижнего Новгорода по предоставлению муниципальной услуги «Оформление согласия на заключение договора поднайма муниципального жилого помещения» и отмене некоторых правовых актов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8765A9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8765A9">
      <w:pPr>
        <w:ind w:firstLine="567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5A9">
        <w:rPr>
          <w:sz w:val="28"/>
          <w:szCs w:val="28"/>
          <w:shd w:val="clear" w:color="auto" w:fill="FFFFFF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город Нижний Новгород </w:t>
      </w:r>
      <w:r w:rsidRPr="008765A9">
        <w:rPr>
          <w:sz w:val="28"/>
          <w:szCs w:val="28"/>
        </w:rPr>
        <w:t xml:space="preserve">администрация города Нижнего Новгорода </w:t>
      </w:r>
      <w:r w:rsidRPr="008765A9">
        <w:rPr>
          <w:b/>
          <w:spacing w:val="20"/>
          <w:sz w:val="28"/>
          <w:szCs w:val="28"/>
        </w:rPr>
        <w:t>постановляет</w:t>
      </w:r>
      <w:r w:rsidRPr="008765A9">
        <w:rPr>
          <w:sz w:val="28"/>
          <w:szCs w:val="28"/>
        </w:rPr>
        <w:t>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1. Утвердить прилагаемый Административный регламент администрации города Нижнего Новгорода по предоставлению муниципальной услуги «Оформление согласия на заключение договора поднайма муниципального жилого помещения».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2. Признать утратившими силу: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09.10.2012 </w:t>
      </w:r>
      <w:r>
        <w:rPr>
          <w:sz w:val="28"/>
          <w:szCs w:val="28"/>
        </w:rPr>
        <w:t xml:space="preserve">         </w:t>
      </w:r>
      <w:r w:rsidRPr="008765A9">
        <w:rPr>
          <w:sz w:val="28"/>
          <w:szCs w:val="28"/>
        </w:rPr>
        <w:t>№ 4032 «Об утверждении Административного регламента администрации города Нижнего Новгорода по предоставлению муниципальной услуги «Оформление согласия на заключение договора поднайма муниципального жилого помещения»;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06.06.2013 </w:t>
      </w:r>
      <w:r>
        <w:rPr>
          <w:sz w:val="28"/>
          <w:szCs w:val="28"/>
        </w:rPr>
        <w:t xml:space="preserve">         </w:t>
      </w:r>
      <w:r w:rsidRPr="008765A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765A9">
        <w:rPr>
          <w:sz w:val="28"/>
          <w:szCs w:val="28"/>
        </w:rPr>
        <w:t>2089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</w:t>
      </w:r>
      <w:r w:rsidRPr="008765A9">
        <w:rPr>
          <w:bCs/>
          <w:sz w:val="28"/>
          <w:szCs w:val="28"/>
        </w:rPr>
        <w:lastRenderedPageBreak/>
        <w:t xml:space="preserve">Новгорода </w:t>
      </w:r>
      <w:r w:rsidRPr="008765A9">
        <w:rPr>
          <w:sz w:val="28"/>
          <w:szCs w:val="28"/>
        </w:rPr>
        <w:t>от 09.10.2012 № 4032»;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</w:t>
      </w:r>
      <w:r w:rsidRPr="008765A9">
        <w:rPr>
          <w:bCs/>
          <w:sz w:val="28"/>
          <w:szCs w:val="28"/>
        </w:rPr>
        <w:t xml:space="preserve">от 04.07.2017 </w:t>
      </w:r>
      <w:r>
        <w:rPr>
          <w:bCs/>
          <w:sz w:val="28"/>
          <w:szCs w:val="28"/>
        </w:rPr>
        <w:t xml:space="preserve">        </w:t>
      </w:r>
      <w:r w:rsidRPr="008765A9">
        <w:rPr>
          <w:bCs/>
          <w:sz w:val="28"/>
          <w:szCs w:val="28"/>
        </w:rPr>
        <w:t xml:space="preserve">№ 3182 «О внесении изменений в постановление администрации города Нижнего Новгорода </w:t>
      </w:r>
      <w:r w:rsidRPr="008765A9">
        <w:rPr>
          <w:sz w:val="28"/>
          <w:szCs w:val="28"/>
        </w:rPr>
        <w:t>от 09.10.2012 № 4032</w:t>
      </w:r>
      <w:r w:rsidRPr="008765A9">
        <w:rPr>
          <w:bCs/>
          <w:sz w:val="28"/>
          <w:szCs w:val="28"/>
        </w:rPr>
        <w:t>»;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09.10.2019 </w:t>
      </w:r>
      <w:r>
        <w:rPr>
          <w:sz w:val="28"/>
          <w:szCs w:val="28"/>
        </w:rPr>
        <w:t xml:space="preserve">       </w:t>
      </w:r>
      <w:r w:rsidRPr="008765A9">
        <w:rPr>
          <w:sz w:val="28"/>
          <w:szCs w:val="28"/>
        </w:rPr>
        <w:t>№ 3698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Новгорода </w:t>
      </w:r>
      <w:r w:rsidRPr="008765A9">
        <w:rPr>
          <w:sz w:val="28"/>
          <w:szCs w:val="28"/>
        </w:rPr>
        <w:t>от 09.10.2012 № 4032»;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13.01.2020 </w:t>
      </w:r>
      <w:r>
        <w:rPr>
          <w:sz w:val="28"/>
          <w:szCs w:val="28"/>
        </w:rPr>
        <w:t xml:space="preserve">        </w:t>
      </w:r>
      <w:r w:rsidRPr="008765A9">
        <w:rPr>
          <w:sz w:val="28"/>
          <w:szCs w:val="28"/>
        </w:rPr>
        <w:t>№ 53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8765A9">
        <w:rPr>
          <w:sz w:val="28"/>
          <w:szCs w:val="28"/>
        </w:rPr>
        <w:t>09.10.2012 № 4032»;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02.07.2020 </w:t>
      </w:r>
      <w:r>
        <w:rPr>
          <w:sz w:val="28"/>
          <w:szCs w:val="28"/>
        </w:rPr>
        <w:t xml:space="preserve">       </w:t>
      </w:r>
      <w:r w:rsidRPr="008765A9">
        <w:rPr>
          <w:sz w:val="28"/>
          <w:szCs w:val="28"/>
        </w:rPr>
        <w:t>№ 2204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8765A9">
        <w:rPr>
          <w:sz w:val="28"/>
          <w:szCs w:val="28"/>
        </w:rPr>
        <w:t>09.10.2012 № 4032»;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07.12.2021 </w:t>
      </w:r>
      <w:r>
        <w:rPr>
          <w:sz w:val="28"/>
          <w:szCs w:val="28"/>
        </w:rPr>
        <w:t xml:space="preserve">        </w:t>
      </w:r>
      <w:r w:rsidRPr="008765A9">
        <w:rPr>
          <w:sz w:val="28"/>
          <w:szCs w:val="28"/>
        </w:rPr>
        <w:t>№ 5434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8765A9">
        <w:rPr>
          <w:sz w:val="28"/>
          <w:szCs w:val="28"/>
        </w:rPr>
        <w:t>09.10.2012 № 4032»;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постановление администрации города Нижнего Новгорода от 20.12.2022 </w:t>
      </w:r>
      <w:r>
        <w:rPr>
          <w:sz w:val="28"/>
          <w:szCs w:val="28"/>
        </w:rPr>
        <w:t xml:space="preserve">       </w:t>
      </w:r>
      <w:r w:rsidRPr="008765A9">
        <w:rPr>
          <w:sz w:val="28"/>
          <w:szCs w:val="28"/>
        </w:rPr>
        <w:t>№ 6919 «</w:t>
      </w:r>
      <w:r w:rsidRPr="008765A9">
        <w:rPr>
          <w:bCs/>
          <w:sz w:val="28"/>
          <w:szCs w:val="28"/>
        </w:rPr>
        <w:t xml:space="preserve">О внесении изменений в постановление администрации города Нижнего Новгорода от </w:t>
      </w:r>
      <w:r w:rsidRPr="008765A9">
        <w:rPr>
          <w:sz w:val="28"/>
          <w:szCs w:val="28"/>
        </w:rPr>
        <w:t>09.10.2012 № 4032».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Новгород», в газете «Маяк+».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4. Юридическому департаменту администрации города Нижнего Новгорода (</w:t>
      </w:r>
      <w:proofErr w:type="spellStart"/>
      <w:r w:rsidRPr="008765A9">
        <w:rPr>
          <w:sz w:val="28"/>
          <w:szCs w:val="28"/>
        </w:rPr>
        <w:t>Витушкина</w:t>
      </w:r>
      <w:proofErr w:type="spellEnd"/>
      <w:r w:rsidRPr="008765A9"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информационно-телекоммуникационной сети «Интернет».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5. Управлению информационно-коммуникационной политики администрации Кстовского муниципального округа Нижегородской области обеспечить раз</w:t>
      </w:r>
      <w:r w:rsidRPr="008765A9">
        <w:rPr>
          <w:sz w:val="28"/>
          <w:szCs w:val="28"/>
        </w:rPr>
        <w:lastRenderedPageBreak/>
        <w:t xml:space="preserve">мещение настоящего постановления на официальном сайте администрации Кстовского муниципального округа Нижегородской области в информационно-телекоммуникационной сети «Интернет». 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6. Контроль за исполнением настоящего постановления возложить на первого заместителя главы администрации города Нижнего Новгорода Скалкина Д.А.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7. Положения пунктов 1, 2 настоящего постановления применяются с 1 января 2026 года.</w:t>
      </w: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8765A9">
        <w:rPr>
          <w:sz w:val="28"/>
        </w:rPr>
        <w:t>Исполняющий полномочия</w:t>
      </w:r>
    </w:p>
    <w:p w:rsidR="008765A9" w:rsidRPr="008765A9" w:rsidRDefault="008765A9" w:rsidP="008765A9">
      <w:pPr>
        <w:keepLine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65A9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8765A9">
        <w:rPr>
          <w:sz w:val="28"/>
        </w:rPr>
        <w:t>Д</w:t>
      </w:r>
      <w:r w:rsidRPr="008765A9">
        <w:rPr>
          <w:sz w:val="28"/>
          <w:szCs w:val="28"/>
        </w:rPr>
        <w:t>.А.Скалкин</w:t>
      </w:r>
      <w:proofErr w:type="spellEnd"/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Default="008765A9" w:rsidP="008765A9">
      <w:pPr>
        <w:widowControl w:val="0"/>
        <w:jc w:val="both"/>
        <w:rPr>
          <w:sz w:val="28"/>
          <w:szCs w:val="28"/>
        </w:rPr>
      </w:pPr>
    </w:p>
    <w:p w:rsidR="00ED0D72" w:rsidRDefault="00ED0D72" w:rsidP="008765A9">
      <w:pPr>
        <w:widowControl w:val="0"/>
        <w:jc w:val="both"/>
        <w:rPr>
          <w:sz w:val="28"/>
          <w:szCs w:val="28"/>
        </w:rPr>
      </w:pPr>
    </w:p>
    <w:p w:rsidR="00ED0D72" w:rsidRPr="008765A9" w:rsidRDefault="00ED0D72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  <w:proofErr w:type="spellStart"/>
      <w:r w:rsidRPr="008765A9">
        <w:rPr>
          <w:sz w:val="28"/>
          <w:szCs w:val="28"/>
        </w:rPr>
        <w:t>Т.В.Гераськина</w:t>
      </w:r>
      <w:proofErr w:type="spellEnd"/>
    </w:p>
    <w:p w:rsidR="008765A9" w:rsidRPr="008765A9" w:rsidRDefault="008765A9" w:rsidP="008765A9">
      <w:pPr>
        <w:widowControl w:val="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439 12 24</w:t>
      </w:r>
    </w:p>
    <w:p w:rsidR="008765A9" w:rsidRPr="008765A9" w:rsidRDefault="008765A9" w:rsidP="008765A9">
      <w:pPr>
        <w:widowControl w:val="0"/>
        <w:ind w:left="5812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УТВЕРЖДЕН</w:t>
      </w:r>
    </w:p>
    <w:p w:rsidR="008765A9" w:rsidRPr="008765A9" w:rsidRDefault="008765A9" w:rsidP="008765A9">
      <w:pPr>
        <w:widowControl w:val="0"/>
        <w:ind w:left="5812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постановлением администрации</w:t>
      </w:r>
    </w:p>
    <w:p w:rsidR="008765A9" w:rsidRPr="008765A9" w:rsidRDefault="008765A9" w:rsidP="008765A9">
      <w:pPr>
        <w:widowControl w:val="0"/>
        <w:ind w:left="5812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города</w:t>
      </w:r>
    </w:p>
    <w:p w:rsidR="008765A9" w:rsidRPr="008765A9" w:rsidRDefault="008765A9" w:rsidP="008765A9">
      <w:pPr>
        <w:widowControl w:val="0"/>
        <w:ind w:left="5812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от</w:t>
      </w:r>
      <w:r w:rsidR="002E38F1">
        <w:rPr>
          <w:sz w:val="28"/>
          <w:szCs w:val="28"/>
        </w:rPr>
        <w:t xml:space="preserve"> 30.12.2025</w:t>
      </w:r>
      <w:r>
        <w:rPr>
          <w:sz w:val="28"/>
          <w:szCs w:val="28"/>
        </w:rPr>
        <w:t xml:space="preserve"> </w:t>
      </w:r>
      <w:r w:rsidRPr="008765A9">
        <w:rPr>
          <w:sz w:val="28"/>
          <w:szCs w:val="28"/>
        </w:rPr>
        <w:t xml:space="preserve"> № </w:t>
      </w:r>
      <w:r w:rsidR="002E38F1">
        <w:rPr>
          <w:sz w:val="28"/>
          <w:szCs w:val="28"/>
        </w:rPr>
        <w:t>16632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АДМИНИСТРАТИВНЫЙ РЕГЛАМЕНТ</w:t>
      </w:r>
    </w:p>
    <w:p w:rsidR="008765A9" w:rsidRPr="008765A9" w:rsidRDefault="008765A9" w:rsidP="008765A9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администрации города Нижнего Новгорода по предоставлению</w:t>
      </w:r>
    </w:p>
    <w:p w:rsidR="008765A9" w:rsidRPr="008765A9" w:rsidRDefault="008765A9" w:rsidP="008765A9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муниципальной услуги «</w:t>
      </w:r>
      <w:r w:rsidRPr="008765A9">
        <w:rPr>
          <w:sz w:val="28"/>
          <w:szCs w:val="28"/>
        </w:rPr>
        <w:t>Оформление согласия на заключение договора поднайма муниципального жилого помещения</w:t>
      </w:r>
      <w:r w:rsidRPr="008765A9">
        <w:rPr>
          <w:bCs/>
          <w:sz w:val="28"/>
          <w:szCs w:val="28"/>
        </w:rPr>
        <w:t>»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jc w:val="center"/>
        <w:outlineLvl w:val="0"/>
        <w:rPr>
          <w:sz w:val="28"/>
          <w:szCs w:val="28"/>
        </w:rPr>
      </w:pPr>
      <w:r w:rsidRPr="008765A9">
        <w:rPr>
          <w:sz w:val="28"/>
          <w:szCs w:val="28"/>
          <w:lang w:val="en-US"/>
        </w:rPr>
        <w:t>I</w:t>
      </w:r>
      <w:r w:rsidRPr="008765A9">
        <w:rPr>
          <w:sz w:val="28"/>
          <w:szCs w:val="28"/>
        </w:rPr>
        <w:t>. Общие положения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1. Предмет регулирования административного регламента.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«Оформление согласия на заключение договора поднайма муниципального жилого помещения» (далее – Регламент, муниципальная услуга).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2. Круг заявителей.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Муниципальная услуга (перечень условных обозначений и сокращений приведен в приложении к настоящему Регламенту) предоставляется физическим лицам, указанным в Таблице 1 Приложения в настоящему Регламенту.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>Интересы заявителей, указанных в настоящем пункте Регламента, могут представлять лица, обладающие соответствующими полномочиями (далее - представитель)</w:t>
      </w:r>
      <w:r w:rsidRPr="008765A9">
        <w:rPr>
          <w:color w:val="000000"/>
          <w:sz w:val="28"/>
          <w:szCs w:val="28"/>
        </w:rPr>
        <w:t>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в федеральной государственной информационной системе «Единый портал государственных и муниципальных услуг (функций)» (при наличии технической возможности),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соответственно – Единый портал, Региональный портал).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bookmarkStart w:id="1" w:name="Par5"/>
      <w:bookmarkEnd w:id="1"/>
      <w:r w:rsidRPr="008765A9">
        <w:rPr>
          <w:sz w:val="28"/>
          <w:szCs w:val="28"/>
          <w:lang w:val="en-US"/>
        </w:rPr>
        <w:lastRenderedPageBreak/>
        <w:t>II</w:t>
      </w:r>
      <w:r w:rsidRPr="008765A9">
        <w:rPr>
          <w:sz w:val="28"/>
          <w:szCs w:val="28"/>
        </w:rPr>
        <w:t>. Стандарт предоставления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Наименование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4. Оформление согласия на заключение договора поднайма муниципального жилого помещения.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Наименование органа, предоставляющего муниципальную услугу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5. Муниципальная услуга предоставляется администрацией города Нижнего Новгорода (далее – Администрация) и осуществляется через территориальные органы администрации города Нижнего Новгорода (далее – Уполномоченные органы).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В предоставлении муниципальной услуги принимает участие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</w:t>
      </w:r>
      <w:r w:rsidRPr="008765A9">
        <w:rPr>
          <w:color w:val="000000"/>
          <w:sz w:val="28"/>
          <w:szCs w:val="28"/>
        </w:rPr>
        <w:t xml:space="preserve">(далее - </w:t>
      </w:r>
      <w:proofErr w:type="gramStart"/>
      <w:r w:rsidRPr="008765A9">
        <w:rPr>
          <w:color w:val="000000"/>
          <w:sz w:val="28"/>
          <w:szCs w:val="28"/>
        </w:rPr>
        <w:t>ГБУ</w:t>
      </w:r>
      <w:proofErr w:type="gramEnd"/>
      <w:r w:rsidRPr="008765A9">
        <w:rPr>
          <w:color w:val="000000"/>
          <w:sz w:val="28"/>
          <w:szCs w:val="28"/>
        </w:rPr>
        <w:t xml:space="preserve"> НО «УМФЦ»)</w:t>
      </w:r>
      <w:r w:rsidRPr="008765A9">
        <w:rPr>
          <w:sz w:val="28"/>
          <w:szCs w:val="28"/>
        </w:rPr>
        <w:t xml:space="preserve"> в соответствии с Федеральным законом от 27.07.2010 № 210-ФЗ и соглашением о взаимодействии, заключенным с </w:t>
      </w:r>
      <w:r w:rsidRPr="008765A9">
        <w:rPr>
          <w:color w:val="000000"/>
          <w:sz w:val="28"/>
          <w:szCs w:val="28"/>
        </w:rPr>
        <w:t>ГБУ НО «УМФЦ»</w:t>
      </w:r>
      <w:r w:rsidRPr="008765A9">
        <w:rPr>
          <w:sz w:val="28"/>
          <w:szCs w:val="28"/>
        </w:rPr>
        <w:t>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eastAsia="SimSun;Arial Unicode MS"/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участвуют Федеральная налоговая служба, Министерство внутренних дел Российской Федерации, </w:t>
      </w:r>
      <w:r w:rsidRPr="008765A9">
        <w:rPr>
          <w:rFonts w:eastAsia="SimSun;Arial Unicode MS"/>
          <w:color w:val="000000"/>
          <w:sz w:val="28"/>
          <w:szCs w:val="28"/>
        </w:rPr>
        <w:t xml:space="preserve">Фонд пенсионного и социального страхования </w:t>
      </w:r>
      <w:r w:rsidRPr="008765A9">
        <w:rPr>
          <w:color w:val="000000"/>
          <w:sz w:val="28"/>
          <w:szCs w:val="28"/>
        </w:rPr>
        <w:t>Российской Федерации, министерство социальной политики Нижегородской области</w:t>
      </w:r>
      <w:r w:rsidRPr="008765A9">
        <w:rPr>
          <w:rFonts w:eastAsia="SimSun;Arial Unicode MS"/>
          <w:color w:val="000000"/>
          <w:sz w:val="28"/>
          <w:szCs w:val="28"/>
        </w:rPr>
        <w:t>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Результат предоставления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6. Исходя из категорий (признаков)</w:t>
      </w:r>
      <w:r w:rsidRPr="008765A9">
        <w:rPr>
          <w:bCs/>
          <w:sz w:val="28"/>
          <w:szCs w:val="28"/>
        </w:rPr>
        <w:t xml:space="preserve"> заявителя</w:t>
      </w:r>
      <w:r w:rsidRPr="008765A9">
        <w:rPr>
          <w:color w:val="000000"/>
          <w:sz w:val="28"/>
          <w:szCs w:val="28"/>
        </w:rPr>
        <w:t xml:space="preserve"> в соответствии с таблицей 1, содержащейся в приложении к настоящему Регламенту, результатом предоставления муниципальной услуги является: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lastRenderedPageBreak/>
        <w:t xml:space="preserve">1) при обращении заявителя </w:t>
      </w:r>
      <w:r w:rsidRPr="008765A9">
        <w:rPr>
          <w:color w:val="000000"/>
          <w:sz w:val="28"/>
          <w:szCs w:val="28"/>
          <w:lang w:eastAsia="en-US"/>
        </w:rPr>
        <w:t xml:space="preserve">за оформлением </w:t>
      </w:r>
      <w:r w:rsidRPr="008765A9">
        <w:rPr>
          <w:sz w:val="28"/>
          <w:szCs w:val="28"/>
        </w:rPr>
        <w:t>согласия на заключение договора поднайма муниципального жилого помещения: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а) принятое Уполномоченным органом решение о</w:t>
      </w:r>
      <w:r w:rsidRPr="008765A9">
        <w:rPr>
          <w:sz w:val="28"/>
          <w:szCs w:val="28"/>
        </w:rPr>
        <w:t xml:space="preserve"> согласии на заключение договора поднайма муниципального жилого помещения, на основании которого издается распоряжение главы администрации района города Нижнего Новгорода (далее – распоряжение Уполномоченного органа) о согласии на заключение договора поднайма муниципального жилого помещения;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б) </w:t>
      </w:r>
      <w:r w:rsidRPr="008765A9">
        <w:rPr>
          <w:color w:val="000000"/>
          <w:sz w:val="28"/>
          <w:szCs w:val="28"/>
        </w:rPr>
        <w:t>принятое Уполномоченным органом решение</w:t>
      </w:r>
      <w:r w:rsidRPr="008765A9">
        <w:rPr>
          <w:sz w:val="28"/>
          <w:szCs w:val="28"/>
        </w:rPr>
        <w:t xml:space="preserve"> об отказе в заключении договора поднайма муниципального жилого помещения, на основании которого издается распоряжение Уполномоченного органа об отказе в заключении договора поднайма муниципального жилого помещения.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Заявителю выдается выписка из распоряжения Уполномоченного органа.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765A9">
        <w:rPr>
          <w:iCs/>
          <w:sz w:val="28"/>
          <w:szCs w:val="28"/>
        </w:rPr>
        <w:t xml:space="preserve">Результат предоставления муниципальной услуги может быть получен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лично в Уполномоченном органе, </w:t>
      </w:r>
      <w:r w:rsidRPr="008765A9">
        <w:rPr>
          <w:sz w:val="28"/>
          <w:szCs w:val="28"/>
        </w:rPr>
        <w:t>в многофункциональном центре предоставления государственных и муниципальных услуг (далее – многофункциональный центр, МФЦ)</w:t>
      </w:r>
      <w:r w:rsidRPr="008765A9">
        <w:rPr>
          <w:iCs/>
          <w:sz w:val="28"/>
          <w:szCs w:val="28"/>
        </w:rPr>
        <w:t>, почтовым отправлением</w:t>
      </w:r>
      <w:r w:rsidRPr="008765A9">
        <w:rPr>
          <w:sz w:val="24"/>
          <w:szCs w:val="24"/>
        </w:rPr>
        <w:t xml:space="preserve"> </w:t>
      </w:r>
      <w:r w:rsidRPr="008765A9">
        <w:rPr>
          <w:iCs/>
          <w:sz w:val="28"/>
          <w:szCs w:val="28"/>
        </w:rPr>
        <w:t>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указанного в запросе о предоставлении муниципальной услуги.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765A9">
        <w:rPr>
          <w:iCs/>
          <w:sz w:val="28"/>
          <w:szCs w:val="28"/>
        </w:rPr>
        <w:t xml:space="preserve">2) </w:t>
      </w:r>
      <w:r w:rsidRPr="008765A9">
        <w:rPr>
          <w:color w:val="000000"/>
          <w:sz w:val="28"/>
          <w:szCs w:val="28"/>
          <w:lang w:eastAsia="en-US"/>
        </w:rPr>
        <w:t>при обращении заявителя за исправлением допущенных опечаток и ошибок в документах, выданных по результатам предоставления муниципальной услуги: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765A9">
        <w:rPr>
          <w:sz w:val="28"/>
          <w:szCs w:val="28"/>
        </w:rPr>
        <w:t>а) распоряжение Уполномоченного органа</w:t>
      </w:r>
      <w:r w:rsidRPr="008765A9">
        <w:rPr>
          <w:color w:val="000000"/>
          <w:sz w:val="28"/>
          <w:szCs w:val="28"/>
          <w:lang w:eastAsia="en-US"/>
        </w:rPr>
        <w:t xml:space="preserve"> о внесении изменений в </w:t>
      </w:r>
      <w:r w:rsidRPr="008765A9">
        <w:rPr>
          <w:sz w:val="28"/>
          <w:szCs w:val="28"/>
        </w:rPr>
        <w:t>распоряжение Уполномоченного органа</w:t>
      </w:r>
      <w:r w:rsidRPr="008765A9">
        <w:rPr>
          <w:color w:val="000000"/>
          <w:sz w:val="28"/>
          <w:szCs w:val="28"/>
          <w:lang w:eastAsia="en-US"/>
        </w:rPr>
        <w:t xml:space="preserve"> о</w:t>
      </w:r>
      <w:r w:rsidRPr="008765A9">
        <w:rPr>
          <w:sz w:val="28"/>
          <w:szCs w:val="28"/>
        </w:rPr>
        <w:t xml:space="preserve"> согласии на заключение договора поднайма муниципального жилого помещения либо отказе в заключении договора поднайма муниципального жилого помещения</w:t>
      </w:r>
      <w:r w:rsidRPr="008765A9">
        <w:rPr>
          <w:color w:val="000000"/>
          <w:sz w:val="28"/>
          <w:szCs w:val="28"/>
          <w:lang w:eastAsia="en-US"/>
        </w:rPr>
        <w:t xml:space="preserve"> (документ на бумажном </w:t>
      </w:r>
      <w:proofErr w:type="gramStart"/>
      <w:r w:rsidRPr="008765A9">
        <w:rPr>
          <w:color w:val="000000"/>
          <w:sz w:val="28"/>
          <w:szCs w:val="28"/>
          <w:lang w:eastAsia="en-US"/>
        </w:rPr>
        <w:t>носителе</w:t>
      </w:r>
      <w:proofErr w:type="gramEnd"/>
      <w:r w:rsidRPr="008765A9">
        <w:rPr>
          <w:color w:val="000000"/>
          <w:sz w:val="28"/>
          <w:szCs w:val="28"/>
          <w:lang w:eastAsia="en-US"/>
        </w:rPr>
        <w:t xml:space="preserve"> либо в </w:t>
      </w:r>
      <w:r w:rsidRPr="008765A9">
        <w:rPr>
          <w:color w:val="000000"/>
          <w:sz w:val="28"/>
          <w:szCs w:val="28"/>
          <w:lang w:eastAsia="en-US"/>
        </w:rPr>
        <w:lastRenderedPageBreak/>
        <w:t xml:space="preserve">форме электронного документа, подписанного усиленной квалифицированной электронной подписью) либо 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765A9">
        <w:rPr>
          <w:color w:val="000000"/>
          <w:sz w:val="28"/>
          <w:szCs w:val="28"/>
          <w:lang w:eastAsia="en-US"/>
        </w:rPr>
        <w:t xml:space="preserve">б) уведомление об отказе в исправлении опечаток и ошибок в документах, выданных по результатам предоставления муниципальной услуги, в форме письма </w:t>
      </w:r>
      <w:r w:rsidRPr="008765A9">
        <w:rPr>
          <w:sz w:val="28"/>
          <w:szCs w:val="28"/>
        </w:rPr>
        <w:t>Уполномоченного органа</w:t>
      </w:r>
      <w:r w:rsidRPr="008765A9">
        <w:rPr>
          <w:color w:val="000000"/>
          <w:sz w:val="28"/>
          <w:szCs w:val="28"/>
          <w:lang w:eastAsia="en-US"/>
        </w:rPr>
        <w:t xml:space="preserve"> 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Заявителю выдается выписка из распоряжения Уполномоченного органа</w:t>
      </w:r>
      <w:r w:rsidRPr="008765A9">
        <w:rPr>
          <w:color w:val="000000"/>
          <w:sz w:val="28"/>
          <w:szCs w:val="28"/>
          <w:lang w:eastAsia="en-US"/>
        </w:rPr>
        <w:t xml:space="preserve"> либо письмо </w:t>
      </w:r>
      <w:r w:rsidRPr="008765A9">
        <w:rPr>
          <w:sz w:val="28"/>
          <w:szCs w:val="28"/>
        </w:rPr>
        <w:t>Уполномоченного органа.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8765A9">
        <w:rPr>
          <w:iCs/>
          <w:sz w:val="28"/>
          <w:szCs w:val="28"/>
        </w:rPr>
        <w:t xml:space="preserve">Результат предоставления муниципальной услуги может быть получен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лично в Уполномоченном органе, </w:t>
      </w:r>
      <w:r w:rsidRPr="008765A9">
        <w:rPr>
          <w:sz w:val="28"/>
          <w:szCs w:val="28"/>
        </w:rPr>
        <w:t>в многофункциональном центре</w:t>
      </w:r>
      <w:r w:rsidRPr="008765A9">
        <w:rPr>
          <w:iCs/>
          <w:sz w:val="28"/>
          <w:szCs w:val="28"/>
        </w:rPr>
        <w:t>, почтовым отправлением</w:t>
      </w:r>
      <w:r w:rsidRPr="008765A9">
        <w:rPr>
          <w:sz w:val="24"/>
          <w:szCs w:val="24"/>
        </w:rPr>
        <w:t xml:space="preserve"> </w:t>
      </w:r>
      <w:r w:rsidRPr="008765A9">
        <w:rPr>
          <w:iCs/>
          <w:sz w:val="28"/>
          <w:szCs w:val="28"/>
        </w:rPr>
        <w:t>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указанного в запросе о предоставлении муниципальной услуги.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Срок предоставления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7. Максимальный срок предоставления муниципальной услуги составляет </w:t>
      </w:r>
      <w:r w:rsidRPr="008765A9">
        <w:rPr>
          <w:color w:val="000000"/>
          <w:sz w:val="28"/>
          <w:szCs w:val="28"/>
        </w:rPr>
        <w:t>30</w:t>
      </w:r>
      <w:r w:rsidRPr="008765A9">
        <w:rPr>
          <w:sz w:val="28"/>
          <w:szCs w:val="28"/>
        </w:rPr>
        <w:t xml:space="preserve"> рабочих дней со дня поступления запроса и документов и (или) информации, необходимых для предоставления муниципальной услуги, (далее – документы) в Уполномоченный орган, в том числе посредством Единого портала, Регионального портала, почтового отправления.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В случае подачи документов через Единый портал, Региональный портал срок предоставления исчисляется со дня поступления в Уполномоченный орган документов. Направление принятых на Едином портале,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8.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10. Запрос о предоставлении муниципальной услуги, представленный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Запрос о предоставлении муниципальной услуги, представленный заявителем либо его представителем через МФЦ, регистрируется Уполномоченным органом в день поступления от МФЦ.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Запрос, поступивший в электронной форме на Единый портал, Региональный портал, регистрируется Уполномоченным органом в день его поступления в случае отсутствия автоматической регистрации запросов на Едином портале, Региональном портале.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Запрос, поступивший в нерабочее время, выходные или праздничные дни, регистрируется Уполномоченным органом в первый рабочий день.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11. </w:t>
      </w:r>
      <w:r w:rsidRPr="008765A9">
        <w:rPr>
          <w:color w:val="000000"/>
          <w:sz w:val="28"/>
          <w:szCs w:val="28"/>
          <w:lang w:eastAsia="en-US"/>
        </w:rPr>
        <w:t>Требования к помещениям, в которых предоставляется муниципальная услуга,</w:t>
      </w:r>
      <w:r w:rsidRPr="008765A9">
        <w:rPr>
          <w:sz w:val="28"/>
          <w:szCs w:val="28"/>
        </w:rPr>
        <w:t xml:space="preserve"> размещаются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8765A9" w:rsidRPr="008765A9" w:rsidRDefault="008765A9" w:rsidP="008765A9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Показатели доступности и качества муниципальной услуги</w:t>
      </w:r>
    </w:p>
    <w:p w:rsidR="008765A9" w:rsidRPr="008765A9" w:rsidRDefault="008765A9" w:rsidP="008765A9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12. Перечень показателей качества и доступности муниципальной услуги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8765A9" w:rsidRPr="008765A9" w:rsidRDefault="008765A9" w:rsidP="008765A9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Иные требования к предоставлению муниципальной услуги</w:t>
      </w:r>
    </w:p>
    <w:p w:rsidR="008765A9" w:rsidRPr="008765A9" w:rsidRDefault="008765A9" w:rsidP="008765A9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13. 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отсутствуют.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14. Плата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взимается ввиду отсутствия таковых.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15. Перечень информационных систем, используемых для предоставления муниципальной услуги: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- СМЭВ);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Единый портал;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color w:val="000000"/>
          <w:sz w:val="28"/>
          <w:szCs w:val="28"/>
        </w:rPr>
        <w:t>Региональный портал.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 xml:space="preserve">16. </w:t>
      </w:r>
      <w:r w:rsidRPr="008765A9">
        <w:rPr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 xml:space="preserve">17. </w:t>
      </w:r>
      <w:r w:rsidRPr="008765A9">
        <w:rPr>
          <w:color w:val="000000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8765A9">
        <w:rPr>
          <w:color w:val="000000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18. Предоставление муниципальной услуги в многофункциональных центрах осуществляется </w:t>
      </w:r>
      <w:r w:rsidRPr="008765A9">
        <w:rPr>
          <w:rFonts w:eastAsia="Calibri"/>
          <w:sz w:val="28"/>
          <w:szCs w:val="28"/>
          <w:lang w:eastAsia="en-US"/>
        </w:rPr>
        <w:t>в соответствии с настоящим Регламентом</w:t>
      </w:r>
      <w:r w:rsidRPr="008765A9">
        <w:rPr>
          <w:sz w:val="28"/>
          <w:szCs w:val="28"/>
        </w:rPr>
        <w:t xml:space="preserve"> </w:t>
      </w:r>
      <w:r w:rsidRPr="008765A9">
        <w:rPr>
          <w:rFonts w:eastAsia="Calibri"/>
          <w:sz w:val="28"/>
          <w:szCs w:val="28"/>
          <w:lang w:eastAsia="en-US"/>
        </w:rPr>
        <w:t xml:space="preserve">и на основании </w:t>
      </w:r>
      <w:r w:rsidRPr="008765A9">
        <w:rPr>
          <w:sz w:val="28"/>
          <w:szCs w:val="28"/>
        </w:rPr>
        <w:t xml:space="preserve">соглашения </w:t>
      </w:r>
      <w:r w:rsidRPr="008765A9">
        <w:rPr>
          <w:color w:val="000000"/>
          <w:sz w:val="28"/>
          <w:szCs w:val="28"/>
        </w:rPr>
        <w:t xml:space="preserve">о взаимодействии, </w:t>
      </w:r>
      <w:r w:rsidRPr="008765A9">
        <w:rPr>
          <w:rFonts w:eastAsia="Calibri"/>
          <w:sz w:val="28"/>
          <w:szCs w:val="28"/>
          <w:lang w:eastAsia="en-US"/>
        </w:rPr>
        <w:t xml:space="preserve">заключенного между </w:t>
      </w:r>
      <w:r w:rsidRPr="008765A9">
        <w:rPr>
          <w:color w:val="000000"/>
          <w:sz w:val="28"/>
          <w:szCs w:val="28"/>
        </w:rPr>
        <w:t>ГБУ НО «УМФЦ»</w:t>
      </w:r>
      <w:r w:rsidRPr="008765A9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8765A9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8765A9">
        <w:rPr>
          <w:rFonts w:eastAsia="Calibri"/>
          <w:sz w:val="28"/>
          <w:szCs w:val="28"/>
          <w:lang w:eastAsia="en-US"/>
        </w:rPr>
        <w:t>(далее – соглашение о взаимодействии)</w:t>
      </w:r>
      <w:r w:rsidRPr="008765A9">
        <w:rPr>
          <w:sz w:val="28"/>
          <w:szCs w:val="28"/>
        </w:rPr>
        <w:t>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Многофункциональный центр участвует в предоставлении муниципальной услуги в части приема заявления и документов, выдачи результата предоставления муниципальной услуги, а также совершения иных действий по организации предоставления услуг, предусмотренных соглашением о взаимодействии, в рамках, не превышающих полномочий МФЦ.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Многофункциональный центр отказывает заявителям в приеме запроса и документов в случаях, предусмотренных настоящим Регламентом, соглашением о взаимодействии.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19. </w:t>
      </w:r>
      <w:r w:rsidRPr="008765A9">
        <w:rPr>
          <w:iCs/>
          <w:sz w:val="28"/>
          <w:szCs w:val="28"/>
        </w:rPr>
        <w:t>В многофункциональном центре обеспечивается возможность выдачи заявителю</w:t>
      </w:r>
      <w:r w:rsidRPr="008765A9">
        <w:rPr>
          <w:sz w:val="28"/>
          <w:szCs w:val="28"/>
        </w:rPr>
        <w:t xml:space="preserve"> результата предоставления муниципальной услуги, в том числе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органом. </w:t>
      </w:r>
    </w:p>
    <w:p w:rsidR="008765A9" w:rsidRPr="008765A9" w:rsidRDefault="008765A9" w:rsidP="008765A9">
      <w:pPr>
        <w:tabs>
          <w:tab w:val="num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lastRenderedPageBreak/>
        <w:t>Составление на бумажном носителе и заверение выписок из информационной системы в МФЦ не осуществляется.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</w:t>
      </w:r>
      <w:r w:rsidRPr="008765A9">
        <w:rPr>
          <w:color w:val="000000"/>
          <w:sz w:val="28"/>
          <w:szCs w:val="28"/>
        </w:rPr>
        <w:t>в Таблице 2</w:t>
      </w:r>
      <w:r w:rsidRPr="008765A9">
        <w:rPr>
          <w:sz w:val="28"/>
          <w:szCs w:val="28"/>
        </w:rPr>
        <w:t xml:space="preserve"> Приложения к Регламенту,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21. Формы запроса о предоставлении муниципальной услуги и документов, необходимых для предоставления муниципальной услуги, приведены в Приложении к Регламенту.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22. Перечень оснований для отказа в приеме запроса о предоставлении муниципальной услуги и документов: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1) документы поданы в орган, неуполномоченный на предоставление муниципальной услуги;</w:t>
      </w:r>
    </w:p>
    <w:p w:rsidR="008765A9" w:rsidRPr="008765A9" w:rsidRDefault="008765A9" w:rsidP="008765A9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2) представление неполного комплекта документов;</w:t>
      </w:r>
    </w:p>
    <w:p w:rsidR="008765A9" w:rsidRPr="008765A9" w:rsidRDefault="008765A9" w:rsidP="008765A9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8765A9" w:rsidRPr="008765A9" w:rsidRDefault="008765A9" w:rsidP="008765A9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4)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8765A9" w:rsidRPr="008765A9" w:rsidRDefault="008765A9" w:rsidP="008765A9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5) представленные</w:t>
      </w:r>
      <w:r w:rsidRPr="008765A9">
        <w:rPr>
          <w:sz w:val="28"/>
          <w:szCs w:val="28"/>
          <w:shd w:val="clear" w:color="auto" w:fill="FFFFFF"/>
        </w:rPr>
        <w:t xml:space="preserve"> документы имеют повреждения, наличие которых не позволяет истолковать их содержание</w:t>
      </w:r>
      <w:r w:rsidRPr="008765A9">
        <w:rPr>
          <w:sz w:val="28"/>
          <w:szCs w:val="28"/>
        </w:rPr>
        <w:t>;</w:t>
      </w:r>
    </w:p>
    <w:p w:rsidR="008765A9" w:rsidRPr="008765A9" w:rsidRDefault="008765A9" w:rsidP="008765A9">
      <w:pPr>
        <w:widowControl w:val="0"/>
        <w:spacing w:line="360" w:lineRule="auto"/>
        <w:ind w:left="50" w:right="21"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>6) представленные электронные образы документов не позволяют прочитать текст</w:t>
      </w:r>
      <w:r w:rsidRPr="008765A9">
        <w:rPr>
          <w:color w:val="000000"/>
          <w:sz w:val="28"/>
          <w:szCs w:val="28"/>
        </w:rPr>
        <w:t xml:space="preserve"> документа и (или) распознать реквизиты документа;</w:t>
      </w:r>
    </w:p>
    <w:p w:rsidR="008765A9" w:rsidRPr="008765A9" w:rsidRDefault="008765A9" w:rsidP="008765A9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7) подача запроса о предоставлении муниципальной услуги и документов в электронной форме произведена с нарушением установленных требований;</w:t>
      </w:r>
    </w:p>
    <w:p w:rsidR="008765A9" w:rsidRPr="008765A9" w:rsidRDefault="008765A9" w:rsidP="008765A9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8)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8765A9">
        <w:rPr>
          <w:sz w:val="28"/>
          <w:szCs w:val="28"/>
        </w:rPr>
        <w:t>действительности</w:t>
      </w:r>
      <w:proofErr w:type="gramEnd"/>
      <w:r w:rsidRPr="008765A9">
        <w:rPr>
          <w:sz w:val="28"/>
          <w:szCs w:val="28"/>
        </w:rPr>
        <w:t xml:space="preserve"> усиленной квалифицированной электронной подписи;</w:t>
      </w:r>
    </w:p>
    <w:p w:rsidR="008765A9" w:rsidRPr="008765A9" w:rsidRDefault="008765A9" w:rsidP="008765A9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9) некорректное</w:t>
      </w:r>
      <w:r w:rsidRPr="008765A9">
        <w:rPr>
          <w:color w:val="000000"/>
          <w:sz w:val="28"/>
          <w:szCs w:val="28"/>
        </w:rPr>
        <w:t xml:space="preserve">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10) </w:t>
      </w:r>
      <w:proofErr w:type="spellStart"/>
      <w:r w:rsidRPr="008765A9">
        <w:rPr>
          <w:sz w:val="28"/>
          <w:szCs w:val="28"/>
        </w:rPr>
        <w:t>неустановление</w:t>
      </w:r>
      <w:proofErr w:type="spellEnd"/>
      <w:r w:rsidRPr="008765A9">
        <w:rPr>
          <w:sz w:val="28"/>
          <w:szCs w:val="28"/>
        </w:rPr>
        <w:t xml:space="preserve"> личности лица, обратившегося за предоставлением муниципальной услуги (</w:t>
      </w:r>
      <w:proofErr w:type="spellStart"/>
      <w:r w:rsidRPr="008765A9">
        <w:rPr>
          <w:sz w:val="28"/>
          <w:szCs w:val="28"/>
        </w:rPr>
        <w:t>непредъявление</w:t>
      </w:r>
      <w:proofErr w:type="spellEnd"/>
      <w:r w:rsidRPr="008765A9">
        <w:rPr>
          <w:sz w:val="28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документ, удостоверяющий его личность в соответствии с законодательством Российской Федерации; предъявление документа, удостоверяющего личность, с истекшим сроком действия);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11) отсутствие документов, подтверждающих полномочия представителя заявителя на представление заявления и документов, или отказ указанного лица предъявить такие документы в случае представления заявления и документов лично этим лицом.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23. Основания для приостановления предоставления муниципальной услуги не предусмотрены.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24. Перечень оснований для отказа в предоставлении муниципальной услуги: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1) с заявлением обратилось лицо, не указанное в Таблице 1 </w:t>
      </w:r>
      <w:r w:rsidRPr="008765A9">
        <w:rPr>
          <w:color w:val="000000"/>
          <w:sz w:val="28"/>
          <w:szCs w:val="28"/>
        </w:rPr>
        <w:t>Приложения к настоящему Регламенту</w:t>
      </w:r>
      <w:r w:rsidRPr="008765A9">
        <w:rPr>
          <w:sz w:val="28"/>
          <w:szCs w:val="28"/>
        </w:rPr>
        <w:t>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2) ответ на межведомственный запрос свидетельствует об отсутствии документов и (или) информации, необходимых для принятия решения об оформлении согласия на заключение договора поднайма муниципального жилого помещения, и соответствующие документы не были представлены заявителем (представителем заявителя) по собственной инициативе;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4) представленными документами и сведениями не подтверждается право гражданина на оформление согласия на заключение договора поднайма муниципального жилого помещения.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25. Основания, предусмотренные пунктами 22-24, с учетом категории (признаков) заявителя, приведены </w:t>
      </w:r>
      <w:r w:rsidRPr="008765A9">
        <w:rPr>
          <w:color w:val="000000"/>
          <w:sz w:val="28"/>
          <w:szCs w:val="28"/>
        </w:rPr>
        <w:t>в Таблице 3</w:t>
      </w:r>
      <w:r w:rsidRPr="008765A9">
        <w:rPr>
          <w:sz w:val="28"/>
          <w:szCs w:val="28"/>
        </w:rPr>
        <w:t xml:space="preserve"> Приложения к Регламенту.</w:t>
      </w:r>
    </w:p>
    <w:p w:rsidR="008765A9" w:rsidRPr="008765A9" w:rsidRDefault="008765A9" w:rsidP="008765A9">
      <w:pPr>
        <w:spacing w:before="168" w:line="360" w:lineRule="auto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765A9">
        <w:rPr>
          <w:color w:val="000000"/>
          <w:sz w:val="28"/>
          <w:szCs w:val="28"/>
          <w:lang w:eastAsia="en-US"/>
        </w:rPr>
        <w:t>26.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8765A9">
        <w:rPr>
          <w:color w:val="000000"/>
          <w:sz w:val="28"/>
          <w:szCs w:val="28"/>
          <w:lang w:eastAsia="en-US"/>
        </w:rPr>
        <w:t>Исчерпывающий перечень оснований для отказа в предоставлении муниципальной услуги при обращении за исправлением допущенных опечаток и ошибок в документах, выданных по результатам предоставления муниципальной услуги - отсутствие опечаток и (или) ошибок в выданных в результате предоставления муниципальной услуги документах.</w:t>
      </w:r>
    </w:p>
    <w:p w:rsidR="008765A9" w:rsidRPr="008765A9" w:rsidRDefault="008765A9" w:rsidP="008765A9">
      <w:pPr>
        <w:spacing w:before="168" w:line="360" w:lineRule="auto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8765A9">
        <w:rPr>
          <w:color w:val="000000"/>
          <w:sz w:val="28"/>
          <w:szCs w:val="28"/>
          <w:lang w:eastAsia="en-US"/>
        </w:rPr>
        <w:t>27.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услуги, оснований для отказа в предоставлении муниципальной услуги с учетом категорий (признаков) заявителя приведен в таблице 3, содержащейся в приложении к настоящему Регламенту.</w:t>
      </w:r>
    </w:p>
    <w:p w:rsidR="008765A9" w:rsidRDefault="008765A9" w:rsidP="008765A9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ind w:right="850" w:firstLine="709"/>
        <w:jc w:val="center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  <w:lang w:val="en-US"/>
        </w:rPr>
        <w:lastRenderedPageBreak/>
        <w:t>III</w:t>
      </w:r>
      <w:r w:rsidRPr="008765A9">
        <w:rPr>
          <w:color w:val="000000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8765A9" w:rsidRPr="008765A9" w:rsidRDefault="008765A9" w:rsidP="008765A9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ind w:right="850" w:firstLine="709"/>
        <w:jc w:val="center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 xml:space="preserve">Перечень административных процедур при </w:t>
      </w:r>
      <w:r w:rsidRPr="008765A9">
        <w:rPr>
          <w:color w:val="000000"/>
          <w:sz w:val="28"/>
          <w:szCs w:val="28"/>
        </w:rPr>
        <w:t>предоставлении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>28. При обращении за п</w:t>
      </w:r>
      <w:r w:rsidRPr="008765A9">
        <w:rPr>
          <w:color w:val="000000"/>
          <w:sz w:val="28"/>
          <w:szCs w:val="28"/>
        </w:rPr>
        <w:t>редоставлением муниципальной услуги осуществляются следующие административные процедуры: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1) п</w:t>
      </w:r>
      <w:r w:rsidRPr="008765A9">
        <w:rPr>
          <w:sz w:val="28"/>
          <w:szCs w:val="28"/>
        </w:rPr>
        <w:t>рофилирование заявителя;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3) м</w:t>
      </w:r>
      <w:r w:rsidRPr="008765A9">
        <w:rPr>
          <w:sz w:val="28"/>
          <w:szCs w:val="28"/>
        </w:rPr>
        <w:t>ежведомственное информационное взаимодействие;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4) принятие решения об оформлении согласии (об отказе в оформлении согласия) на заключение договора поднайма муниципального жилого помещения;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5) предоставление результатов муниципальной услуги.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29.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8765A9">
        <w:rPr>
          <w:sz w:val="28"/>
          <w:szCs w:val="28"/>
        </w:rPr>
        <w:lastRenderedPageBreak/>
        <w:t>Профилирование заявителя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30. </w:t>
      </w:r>
      <w:r w:rsidRPr="008765A9">
        <w:rPr>
          <w:color w:val="000000"/>
          <w:sz w:val="28"/>
          <w:szCs w:val="28"/>
        </w:rPr>
        <w:t>Административная процедура профилирования</w:t>
      </w:r>
      <w:r w:rsidRPr="008765A9">
        <w:rPr>
          <w:sz w:val="28"/>
          <w:szCs w:val="28"/>
        </w:rPr>
        <w:t xml:space="preserve"> заявителя заключается в анкетировании заявителя в целях определения категории (признаков) заявителя.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Профилирование осуществляется: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а) в Уполномоченном органе;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б) посредством Единого портала, Регионального портала;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в) в многофункциональном центре.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Идентификаторы категорий (признаков) заявителей включают следующие взаимосвязанные сведения: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а) перечень результатов предоставления муниципальной услуги;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б) перечень отдельных признаков заявителей.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Идентификаторы категорий (признаков) заявителей</w:t>
      </w:r>
      <w:r w:rsidRPr="008765A9">
        <w:rPr>
          <w:sz w:val="24"/>
          <w:szCs w:val="24"/>
        </w:rPr>
        <w:t xml:space="preserve"> </w:t>
      </w:r>
      <w:r w:rsidRPr="008765A9">
        <w:rPr>
          <w:sz w:val="28"/>
          <w:szCs w:val="28"/>
        </w:rPr>
        <w:t>приведены в Таблице 1 Приложения к настоящему Регламенту.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31. Состав запроса и перечень документов в соответствии с категорией (признаками) заявителя приведены в Таблице 2 Приложения к Регламенту.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 xml:space="preserve">Запрос о предоставлении муниципальной услуги представляется заявителем (представителем заявителя) в Уполномоченный орган на бумажном носителе лично, либо </w:t>
      </w:r>
      <w:r w:rsidRPr="008765A9">
        <w:rPr>
          <w:color w:val="000000"/>
          <w:sz w:val="28"/>
          <w:szCs w:val="28"/>
        </w:rPr>
        <w:t xml:space="preserve">через многофункциональный центр, </w:t>
      </w:r>
      <w:r w:rsidRPr="008765A9">
        <w:rPr>
          <w:sz w:val="28"/>
          <w:szCs w:val="28"/>
        </w:rPr>
        <w:t xml:space="preserve">либо посредством почтового отправления, в форме электронного документа посредством заполнения электронной формы запроса и направления его </w:t>
      </w:r>
      <w:r w:rsidRPr="008765A9">
        <w:rPr>
          <w:color w:val="000000"/>
          <w:sz w:val="28"/>
          <w:szCs w:val="28"/>
        </w:rPr>
        <w:t xml:space="preserve">через Единый портал, Региональный портал либо </w:t>
      </w:r>
      <w:r w:rsidRPr="008765A9">
        <w:rPr>
          <w:sz w:val="28"/>
          <w:szCs w:val="28"/>
        </w:rPr>
        <w:t>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какой-либо иной форме.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Запрос подписывается всеми совершеннолетними членами семьи, в том числе бывшими членами семьи. Несовершеннолетние в возрасте от 14 до 18 лет </w:t>
      </w:r>
      <w:r w:rsidRPr="008765A9">
        <w:rPr>
          <w:sz w:val="28"/>
          <w:szCs w:val="28"/>
        </w:rPr>
        <w:lastRenderedPageBreak/>
        <w:t>подписывают указанный запрос с письменного согласия своих законных представителей (родителей, усыновителей или попечителей). За несовершеннолетних, не достигших возраста 14 лет, недееспособных и ограниченных в дееспособности граждан, указанный запрос подписывают их законные представители (родители, усыновители, опекуны).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В запросе указываются сведения о регистрации по месту жительства (по месту пребывания) с указанием дат вселения всех лиц, подписавших запрос, а также всех лиц, совместно проживающих с ними в жилом помещении.</w:t>
      </w:r>
    </w:p>
    <w:p w:rsidR="008765A9" w:rsidRPr="008765A9" w:rsidRDefault="008765A9" w:rsidP="008765A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В запросе указывается способ направления результата предоставления муниципальной услуги:</w:t>
      </w:r>
    </w:p>
    <w:p w:rsidR="008765A9" w:rsidRPr="008765A9" w:rsidRDefault="008765A9" w:rsidP="008765A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в форме электронного документа - в личном кабинете на Едином портале, Региональном портале, на адрес электронной почты;</w:t>
      </w:r>
    </w:p>
    <w:p w:rsidR="008765A9" w:rsidRPr="008765A9" w:rsidRDefault="008765A9" w:rsidP="008765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bCs/>
          <w:sz w:val="28"/>
          <w:szCs w:val="28"/>
        </w:rPr>
        <w:t>на бумажном носителе в виде распечатанного экземпляра электронного документа – в Уполномоченном органе, МФЦ, на почтовый адрес.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32. </w:t>
      </w:r>
      <w:r w:rsidRPr="008765A9">
        <w:rPr>
          <w:color w:val="000000"/>
          <w:sz w:val="28"/>
          <w:szCs w:val="28"/>
        </w:rPr>
        <w:t>Способами установления личности заявителя</w:t>
      </w:r>
      <w:r w:rsidRPr="008765A9">
        <w:rPr>
          <w:sz w:val="28"/>
          <w:szCs w:val="28"/>
        </w:rPr>
        <w:t xml:space="preserve"> при подаче запроса и документов </w:t>
      </w:r>
      <w:r w:rsidRPr="008765A9">
        <w:rPr>
          <w:color w:val="000000"/>
          <w:sz w:val="28"/>
          <w:szCs w:val="28"/>
        </w:rPr>
        <w:t>являются: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а) при личном обращении в Уполномоченный орган, многофункциональный центр - документ, удостоверяющий личность заявителя в соответствии с</w:t>
      </w:r>
      <w:r w:rsidRPr="008765A9">
        <w:rPr>
          <w:sz w:val="28"/>
          <w:szCs w:val="28"/>
        </w:rPr>
        <w:t xml:space="preserve"> </w:t>
      </w:r>
      <w:r w:rsidRPr="008765A9">
        <w:rPr>
          <w:color w:val="000000"/>
          <w:sz w:val="28"/>
          <w:szCs w:val="28"/>
        </w:rPr>
        <w:t>законодательством Российской Федерации;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б) </w:t>
      </w:r>
      <w:r w:rsidRPr="008765A9">
        <w:rPr>
          <w:sz w:val="28"/>
          <w:szCs w:val="28"/>
        </w:rPr>
        <w:t xml:space="preserve">посредством </w:t>
      </w:r>
      <w:r w:rsidRPr="008765A9">
        <w:rPr>
          <w:color w:val="000000"/>
          <w:sz w:val="28"/>
          <w:szCs w:val="28"/>
        </w:rPr>
        <w:t xml:space="preserve">Единого портала, Регионального портала </w:t>
      </w:r>
      <w:r w:rsidRPr="008765A9">
        <w:rPr>
          <w:sz w:val="28"/>
          <w:szCs w:val="28"/>
        </w:rPr>
        <w:t>- ЕСИА;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в) почтовым отправлением - установление личности не требуется.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33. Основания для отказа в приеме запроса и документов, необходимых для предоставления муниципальной услуги, приведены в Таблице 3 Приложения к Регламенту.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34. Муниципальная услуга не предусматривает возможность приема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35. Срок регистрации запроса и документов, необходимых для предоставления муниципальной услуги, поступивших в Уполномоченный орган, в том числе в электронном виде через Единый портал, Региональный портал, осуществляется не </w:t>
      </w:r>
      <w:r w:rsidRPr="008765A9">
        <w:rPr>
          <w:sz w:val="28"/>
          <w:szCs w:val="28"/>
        </w:rPr>
        <w:lastRenderedPageBreak/>
        <w:t>позднее рабочего дня, следующего за днем его поступления.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В случае представления запроса и документов в электронной форме (комплекта электронных документов) с использованием Единого портала, Регионального портала при приеме</w:t>
      </w:r>
      <w:r w:rsidRPr="008765A9">
        <w:rPr>
          <w:sz w:val="24"/>
          <w:szCs w:val="24"/>
        </w:rPr>
        <w:t xml:space="preserve"> </w:t>
      </w:r>
      <w:r w:rsidRPr="008765A9">
        <w:rPr>
          <w:sz w:val="28"/>
          <w:szCs w:val="28"/>
        </w:rPr>
        <w:t>запроса статус заявки принимает соответствующее значение. Указанный статус присваивается в</w:t>
      </w:r>
      <w:r w:rsidRPr="008765A9">
        <w:rPr>
          <w:sz w:val="24"/>
          <w:szCs w:val="24"/>
        </w:rPr>
        <w:t xml:space="preserve"> </w:t>
      </w:r>
      <w:r w:rsidRPr="008765A9">
        <w:rPr>
          <w:sz w:val="28"/>
          <w:szCs w:val="28"/>
        </w:rPr>
        <w:t>день приема запроса.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Регистрация запроса, поступившего из многофункционального центра, осуществляется Уполномоченным органом в</w:t>
      </w:r>
      <w:r w:rsidRPr="008765A9">
        <w:rPr>
          <w:sz w:val="24"/>
          <w:szCs w:val="24"/>
        </w:rPr>
        <w:t xml:space="preserve"> </w:t>
      </w:r>
      <w:r w:rsidRPr="008765A9">
        <w:rPr>
          <w:sz w:val="28"/>
          <w:szCs w:val="28"/>
        </w:rPr>
        <w:t>день его поступления в Уполномоченный орган.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8765A9">
        <w:rPr>
          <w:color w:val="000000"/>
          <w:sz w:val="28"/>
          <w:szCs w:val="28"/>
          <w:lang w:eastAsia="en-US"/>
        </w:rPr>
        <w:t>В случае представления запроса о предоставлении муниципальной услуги в электронной форме посредством Единого портала,</w:t>
      </w:r>
      <w:r w:rsidRPr="008765A9">
        <w:rPr>
          <w:sz w:val="28"/>
          <w:szCs w:val="28"/>
        </w:rPr>
        <w:t xml:space="preserve"> Регионального портала</w:t>
      </w:r>
      <w:r w:rsidRPr="008765A9">
        <w:rPr>
          <w:color w:val="000000"/>
          <w:sz w:val="28"/>
          <w:szCs w:val="28"/>
          <w:lang w:eastAsia="en-US"/>
        </w:rPr>
        <w:t xml:space="preserve"> вне рабочего времени Уполномоченного органа либо в выходной, нерабочий праздничный день днем поступления запроса о предоставлении муниципальной услуги считается первый рабочий день, следующий за днем представления заявителем указанного запроса. 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Межведомственное информационное взаимодействие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36. 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Уполномоченный орган в течении 3 рабочих дней</w:t>
      </w:r>
      <w:r w:rsidRPr="008765A9">
        <w:rPr>
          <w:color w:val="000000"/>
          <w:sz w:val="28"/>
          <w:szCs w:val="28"/>
        </w:rPr>
        <w:t xml:space="preserve"> с момента регистрации запроса о предоставлении муниципальной услуги</w:t>
      </w:r>
      <w:r w:rsidRPr="008765A9">
        <w:rPr>
          <w:sz w:val="28"/>
          <w:szCs w:val="28"/>
        </w:rPr>
        <w:t xml:space="preserve"> осуществляет подготовку и направление межведомственных запросов в: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bCs/>
          <w:sz w:val="28"/>
          <w:szCs w:val="28"/>
        </w:rPr>
        <w:t>Управление Федеральной налоговой службы России по Нижегородской области о предоставлении сведений о государственной регистрации актов гражданского состояния о лицах, не достигших 14-летнего возраста, указанных в заявлении</w:t>
      </w:r>
      <w:r w:rsidRPr="008765A9">
        <w:rPr>
          <w:sz w:val="28"/>
          <w:szCs w:val="28"/>
        </w:rPr>
        <w:t>;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Управление по вопросам миграции ГУ МВД России по Нижегородской области о предоставлении адресно-справочной информации в отношении лиц, указанных в заявлении;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rFonts w:eastAsia="SimSun;Arial Unicode MS"/>
          <w:sz w:val="28"/>
          <w:szCs w:val="28"/>
        </w:rPr>
        <w:lastRenderedPageBreak/>
        <w:t xml:space="preserve">Отделение Фонда пенсионного и социального страхования </w:t>
      </w:r>
      <w:r w:rsidRPr="008765A9">
        <w:rPr>
          <w:sz w:val="28"/>
          <w:szCs w:val="28"/>
        </w:rPr>
        <w:t>Российской Федерации</w:t>
      </w:r>
      <w:r w:rsidRPr="008765A9">
        <w:rPr>
          <w:rFonts w:eastAsia="SimSun;Arial Unicode MS"/>
          <w:sz w:val="28"/>
          <w:szCs w:val="28"/>
        </w:rPr>
        <w:t xml:space="preserve"> по Нижегородской области</w:t>
      </w:r>
      <w:r w:rsidRPr="008765A9">
        <w:rPr>
          <w:sz w:val="28"/>
          <w:szCs w:val="28"/>
        </w:rPr>
        <w:t xml:space="preserve"> о предоставлении сведений о наличии у гражданина тяжелой формы хронического заболевания, при которой совместное проживание с ним в одной квартире невозможно (в случае совместного проживания с таким членом семьи);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Министерство социальной политики Нижегородской области о предоставлении согласия, в случае, если в жилом помещении, подлежащем сдаче в поднаем, проживают недееспособные или ограниченно дееспособные граждане.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Направление межведомственного запроса осуществляется в электронной форме посредством СМЭВ, а при отсутствии технической возможности, курьером или почтой в форме бумажного документа.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Межведомственный запрос в виде бумажного документа должен соответствовать требованиям статьи 7.2 Федерального закона от 27.06.2010 № 210-ФЗ, оформлен на бланке Уполномоченного органа и подписан усиленной квалифицированной электронной подписью должностного лица Уполномоченного органа.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37. Срок подготовки и направления ответа на межведомственный запрос о предоставлении документов с использованием СМЭВ не может превышать 5 рабочих дней со дня получения соответствующего межведомственного запроса.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Непредставление (несвоевременное представление) органом или организацией,</w:t>
      </w:r>
      <w:r w:rsidRPr="008765A9">
        <w:rPr>
          <w:rFonts w:eastAsia="Arial"/>
          <w:sz w:val="28"/>
          <w:szCs w:val="28"/>
        </w:rPr>
        <w:t xml:space="preserve"> </w:t>
      </w:r>
      <w:r w:rsidRPr="008765A9">
        <w:rPr>
          <w:color w:val="000000"/>
          <w:sz w:val="28"/>
          <w:szCs w:val="28"/>
        </w:rPr>
        <w:t>в которые направлены межведомственные запросы,</w:t>
      </w:r>
      <w:r w:rsidRPr="008765A9">
        <w:rPr>
          <w:sz w:val="28"/>
          <w:szCs w:val="28"/>
        </w:rPr>
        <w:t xml:space="preserve"> документов </w:t>
      </w:r>
      <w:r w:rsidRPr="008765A9">
        <w:rPr>
          <w:color w:val="000000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38.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содержащим сведения о населении Российской Федерации» в составе: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 xml:space="preserve">сведения о физическом лице; 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идентификаторы сведений о регистрационном учете гражданина Российской Федерации по месту жительства (месту пребывания) в пределах Российской Федерации;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сведения о государственной регистрации рождения;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сведения о государственной регистрации смерти;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сведения о семейном положении физического лица;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сведения о государственной регистрации перемены имени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идентификаторы сведений об ограничении дееспособности гражданина или о признании гражданина недееспособным, а также об отмене ограничения гражданина в дееспособности и о признании недееспособного гражданина дееспособным, об объявлении несовершеннолетнего полностью дееспособным (эмансипации).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39. Исчерпывающий перечень оснований для отказа в предоставлении муниципальной услуги с учетом категорий (признаков) заявителя приведены в Таблице 4 Приложения к Регламенту.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>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lastRenderedPageBreak/>
        <w:t xml:space="preserve">40. Срок принятия решения о </w:t>
      </w:r>
      <w:r w:rsidRPr="008765A9">
        <w:rPr>
          <w:sz w:val="28"/>
          <w:szCs w:val="28"/>
        </w:rPr>
        <w:t>предоставлении муниципальной услуги</w:t>
      </w:r>
      <w:r w:rsidRPr="008765A9">
        <w:rPr>
          <w:color w:val="000000"/>
          <w:sz w:val="28"/>
          <w:szCs w:val="28"/>
        </w:rPr>
        <w:t xml:space="preserve"> составляет 15 рабочих дней с даты получения Уполномоченным органом всех сведений, необходимых для принятия решения.</w:t>
      </w:r>
    </w:p>
    <w:p w:rsidR="008765A9" w:rsidRPr="008765A9" w:rsidRDefault="008765A9" w:rsidP="008765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Уполномоченный орган осуществляет проверку сведений, содержащихся в запросе и документах, представленных заявителем, и сведений, содержащихся в ответах на межведомственные запросы, в течение 3 рабочих дней с момента получения необходимых документов.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41. Вопрос об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 xml:space="preserve"> рассматривается на заседании комиссии по жилищным вопросам при Уполномоченном органе (далее – Комиссия) не позднее 10 рабочих дней со дня поступления документов </w:t>
      </w:r>
      <w:r w:rsidRPr="008765A9">
        <w:rPr>
          <w:sz w:val="28"/>
          <w:szCs w:val="28"/>
        </w:rPr>
        <w:t>на Комиссию</w:t>
      </w:r>
      <w:r w:rsidRPr="008765A9">
        <w:rPr>
          <w:color w:val="000000"/>
          <w:sz w:val="28"/>
          <w:szCs w:val="28"/>
        </w:rPr>
        <w:t>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Комиссия по результатам рассмотрения представленных документов принимает решение: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1) об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>;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2) об отказе в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>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На основании решения Комиссии издается распоряжение Уполномоченного органа об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 xml:space="preserve"> или об отказе в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 xml:space="preserve"> в течение 5 рабочих дней с момента заседания Комиссии.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Предоставление результата муниципальной услуги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42. Предоставление результата муниципальной услуги осуществляется не позднее чем через 3 рабочих дня со дня издания распоряжения Уполномоченного органа.</w:t>
      </w: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43. Уполномоченный орган не представляет результат муниципальной </w:t>
      </w:r>
      <w:r w:rsidRPr="008765A9">
        <w:rPr>
          <w:sz w:val="28"/>
          <w:szCs w:val="28"/>
        </w:rPr>
        <w:lastRenderedPageBreak/>
        <w:t>услуги по выбору заявителя независимо от его места жительства или места пребывания.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нахождения в случае, если заявитель направил запрос и документы посредством Единого портала, Регионального портала.</w:t>
      </w:r>
    </w:p>
    <w:p w:rsidR="008765A9" w:rsidRPr="008765A9" w:rsidRDefault="008765A9" w:rsidP="008765A9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8765A9">
        <w:rPr>
          <w:color w:val="000000"/>
          <w:sz w:val="28"/>
          <w:szCs w:val="28"/>
          <w:lang w:val="en-US"/>
        </w:rPr>
        <w:t>IV</w:t>
      </w:r>
      <w:r w:rsidRPr="008765A9">
        <w:rPr>
          <w:color w:val="000000"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8765A9" w:rsidRPr="008765A9" w:rsidRDefault="008765A9" w:rsidP="008765A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5A9">
        <w:rPr>
          <w:sz w:val="28"/>
          <w:szCs w:val="28"/>
          <w:shd w:val="clear" w:color="auto" w:fill="FFFFFF"/>
        </w:rPr>
        <w:t>44. Способом информирования заявителя об изменении статуса рассмотрения заявления является направление такой информации посредством Единого портала, Регионального портала.</w:t>
      </w: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</w:p>
    <w:p w:rsidR="008765A9" w:rsidRPr="008765A9" w:rsidRDefault="008765A9" w:rsidP="008765A9">
      <w:pPr>
        <w:ind w:left="5041"/>
        <w:outlineLvl w:val="0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Приложение</w:t>
      </w:r>
    </w:p>
    <w:p w:rsidR="008765A9" w:rsidRPr="008765A9" w:rsidRDefault="008765A9" w:rsidP="008765A9">
      <w:pPr>
        <w:ind w:left="5041"/>
        <w:rPr>
          <w:sz w:val="28"/>
          <w:szCs w:val="28"/>
        </w:rPr>
      </w:pPr>
      <w:r w:rsidRPr="008765A9">
        <w:rPr>
          <w:sz w:val="28"/>
          <w:szCs w:val="28"/>
        </w:rPr>
        <w:t>к административному регламенту по предоставлению муниципальной услуги «Оформление согласия на заключение договора поднайма муниципального жилого помещения»</w:t>
      </w:r>
    </w:p>
    <w:p w:rsidR="008765A9" w:rsidRPr="008765A9" w:rsidRDefault="008765A9" w:rsidP="008765A9">
      <w:pPr>
        <w:spacing w:line="360" w:lineRule="auto"/>
        <w:ind w:firstLine="1985"/>
        <w:jc w:val="center"/>
        <w:rPr>
          <w:sz w:val="28"/>
          <w:szCs w:val="28"/>
        </w:rPr>
      </w:pPr>
    </w:p>
    <w:p w:rsidR="008765A9" w:rsidRP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8765A9" w:rsidRPr="008765A9" w:rsidRDefault="008765A9" w:rsidP="008765A9">
      <w:pPr>
        <w:spacing w:line="360" w:lineRule="auto"/>
        <w:ind w:firstLine="1985"/>
        <w:jc w:val="center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1985"/>
        <w:jc w:val="center"/>
        <w:rPr>
          <w:sz w:val="28"/>
          <w:szCs w:val="28"/>
        </w:rPr>
      </w:pPr>
      <w:r w:rsidRPr="008765A9">
        <w:rPr>
          <w:sz w:val="28"/>
          <w:szCs w:val="28"/>
          <w:lang w:val="en-US"/>
        </w:rPr>
        <w:t>I</w:t>
      </w:r>
      <w:r w:rsidRPr="008765A9">
        <w:rPr>
          <w:sz w:val="28"/>
          <w:szCs w:val="28"/>
        </w:rPr>
        <w:t>. Перечень условных сокращений и обозначений</w:t>
      </w:r>
    </w:p>
    <w:p w:rsidR="008765A9" w:rsidRPr="008765A9" w:rsidRDefault="008765A9" w:rsidP="008765A9">
      <w:pPr>
        <w:spacing w:line="360" w:lineRule="auto"/>
        <w:ind w:firstLine="1985"/>
        <w:jc w:val="center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ind w:firstLine="720"/>
        <w:rPr>
          <w:sz w:val="28"/>
          <w:szCs w:val="28"/>
        </w:rPr>
      </w:pPr>
      <w:r w:rsidRPr="008765A9">
        <w:rPr>
          <w:sz w:val="28"/>
          <w:szCs w:val="28"/>
        </w:rPr>
        <w:t>1. Условные сокращения: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а) Регламент - административный регламент администрации города Нижнего Новгорода по предоставлению муниципальной услуги «Оформление согласия на заключение договора поднайма муниципального жилого помещения»;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б) муниципальная услуга - муниципальная услуга ««Оформление согласия на заключение договора поднайма муниципального жилого помещения»;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в) Федеральный закон от 27.07.2010 № 210-ФЗ -</w:t>
      </w:r>
      <w:r w:rsidRPr="008765A9">
        <w:rPr>
          <w:color w:val="000000"/>
          <w:sz w:val="28"/>
          <w:szCs w:val="28"/>
        </w:rPr>
        <w:t xml:space="preserve"> Федеральный закон от 27.07.2010 № 210-ФЗ </w:t>
      </w:r>
      <w:r w:rsidRPr="008765A9"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г) заявитель - наниматель занимаемого по договору социального найма жилого помещения, находящегося в муниципальной собственности городского округа город Нижний Новгород;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д) представитель - лицо, обладающее соответствующими полномочиями;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е)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ж)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з) профилирование - анкетирование заявителя с целью определения категорий (признаков) заявителей;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и) Администрация - администрация города Нижнего Новгорода;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к) Уполномоченные органы - территориальные органы администрации города Нижнего Новгорода;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л) </w:t>
      </w:r>
      <w:proofErr w:type="gramStart"/>
      <w:r w:rsidRPr="008765A9">
        <w:rPr>
          <w:color w:val="000000"/>
          <w:sz w:val="28"/>
          <w:szCs w:val="28"/>
        </w:rPr>
        <w:t>ГБУ</w:t>
      </w:r>
      <w:proofErr w:type="gramEnd"/>
      <w:r w:rsidRPr="008765A9">
        <w:rPr>
          <w:color w:val="000000"/>
          <w:sz w:val="28"/>
          <w:szCs w:val="28"/>
        </w:rPr>
        <w:t xml:space="preserve"> НО «УМФЦ» - </w:t>
      </w:r>
      <w:r w:rsidRPr="008765A9">
        <w:rPr>
          <w:sz w:val="28"/>
          <w:szCs w:val="28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м) распоряжение Уполномоченного органа - распоряжение главы администрации района города Нижнего Новгорода;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н) многофункциональный центр, МФЦ - многофункциональный центр предоставления государственных и муниципальных услуг;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о) документы - документы и (или) информация, необходимые для предоставления муниципальной услуги;</w:t>
      </w:r>
    </w:p>
    <w:p w:rsidR="008765A9" w:rsidRPr="008765A9" w:rsidRDefault="008765A9" w:rsidP="008765A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t xml:space="preserve">п) </w:t>
      </w:r>
      <w:r w:rsidRPr="008765A9">
        <w:rPr>
          <w:color w:val="000000"/>
          <w:sz w:val="28"/>
          <w:szCs w:val="28"/>
        </w:rPr>
        <w:t>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8765A9" w:rsidRPr="008765A9" w:rsidRDefault="008765A9" w:rsidP="008765A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р)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765A9" w:rsidRPr="008765A9" w:rsidRDefault="008765A9" w:rsidP="008765A9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 w:rsidRPr="008765A9">
        <w:rPr>
          <w:color w:val="000000"/>
          <w:sz w:val="28"/>
          <w:szCs w:val="28"/>
        </w:rPr>
        <w:t xml:space="preserve">с) </w:t>
      </w:r>
      <w:r w:rsidRPr="008765A9">
        <w:rPr>
          <w:rFonts w:eastAsia="Calibri"/>
          <w:sz w:val="28"/>
          <w:szCs w:val="28"/>
          <w:lang w:eastAsia="en-US"/>
        </w:rPr>
        <w:t>соглашение о взаимодействии -</w:t>
      </w:r>
      <w:r w:rsidRPr="008765A9">
        <w:rPr>
          <w:sz w:val="28"/>
          <w:szCs w:val="28"/>
        </w:rPr>
        <w:t xml:space="preserve"> соглашение </w:t>
      </w:r>
      <w:r w:rsidRPr="008765A9">
        <w:rPr>
          <w:color w:val="000000"/>
          <w:sz w:val="28"/>
          <w:szCs w:val="28"/>
        </w:rPr>
        <w:t xml:space="preserve">о взаимодействии, </w:t>
      </w:r>
      <w:r w:rsidRPr="008765A9">
        <w:rPr>
          <w:rFonts w:eastAsia="Calibri"/>
          <w:sz w:val="28"/>
          <w:szCs w:val="28"/>
          <w:lang w:eastAsia="en-US"/>
        </w:rPr>
        <w:t xml:space="preserve">заключенное между </w:t>
      </w:r>
      <w:r w:rsidRPr="008765A9">
        <w:rPr>
          <w:color w:val="000000"/>
          <w:sz w:val="28"/>
          <w:szCs w:val="28"/>
        </w:rPr>
        <w:t>ГБУ НО «УМФЦ»</w:t>
      </w:r>
      <w:r w:rsidRPr="008765A9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8765A9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8765A9" w:rsidRPr="008765A9" w:rsidRDefault="008765A9" w:rsidP="008765A9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765A9">
        <w:rPr>
          <w:sz w:val="28"/>
          <w:szCs w:val="28"/>
        </w:rPr>
        <w:lastRenderedPageBreak/>
        <w:t xml:space="preserve">т) </w:t>
      </w:r>
      <w:r w:rsidRPr="008765A9">
        <w:rPr>
          <w:color w:val="000000"/>
          <w:sz w:val="28"/>
          <w:szCs w:val="28"/>
        </w:rPr>
        <w:t>Комиссия - комиссия по жилищным вопросам при Уполномоченном органе;</w:t>
      </w:r>
    </w:p>
    <w:p w:rsidR="008765A9" w:rsidRPr="008765A9" w:rsidRDefault="008765A9" w:rsidP="008765A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color w:val="000000"/>
          <w:sz w:val="28"/>
          <w:szCs w:val="28"/>
        </w:rPr>
        <w:t xml:space="preserve">у) </w:t>
      </w:r>
      <w:r w:rsidRPr="008765A9">
        <w:rPr>
          <w:sz w:val="28"/>
          <w:szCs w:val="28"/>
        </w:rPr>
        <w:t>регистр - регистр физических лиц единой системы идентификации и аутентификации.</w:t>
      </w:r>
    </w:p>
    <w:p w:rsidR="008765A9" w:rsidRPr="008765A9" w:rsidRDefault="008765A9" w:rsidP="008765A9">
      <w:pPr>
        <w:spacing w:line="360" w:lineRule="auto"/>
        <w:ind w:firstLine="720"/>
        <w:rPr>
          <w:sz w:val="28"/>
          <w:szCs w:val="28"/>
        </w:rPr>
      </w:pPr>
      <w:r w:rsidRPr="008765A9">
        <w:rPr>
          <w:sz w:val="28"/>
          <w:szCs w:val="28"/>
        </w:rPr>
        <w:t>2. Условные обозначения: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а) Все - документы представляются всеми заявителями, обращающимися за получением муниципальной услуги;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б) П(з) - представитель заявителя;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в) ПС - документы подаются посредством почтовой связи;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г) П(э) – документы подаются посредством электронной почты;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д) О - представляется оригинал документа;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е) О(э) - представляется оригинал документа в электронной форме;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ж) К - представляется копия документа;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з) К(з) - представляется копия документа, заверенная нотариусом;</w:t>
      </w:r>
    </w:p>
    <w:p w:rsidR="008765A9" w:rsidRPr="008765A9" w:rsidRDefault="008765A9" w:rsidP="008765A9">
      <w:pPr>
        <w:spacing w:line="360" w:lineRule="auto"/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и) </w:t>
      </w:r>
      <w:proofErr w:type="gramStart"/>
      <w:r w:rsidRPr="008765A9">
        <w:rPr>
          <w:sz w:val="28"/>
          <w:szCs w:val="28"/>
        </w:rPr>
        <w:t>Д(</w:t>
      </w:r>
      <w:proofErr w:type="gramEnd"/>
      <w:r w:rsidRPr="008765A9">
        <w:rPr>
          <w:sz w:val="28"/>
          <w:szCs w:val="28"/>
        </w:rPr>
        <w:t>1) - документы представляются в одном экземпляре.</w:t>
      </w:r>
    </w:p>
    <w:p w:rsidR="008765A9" w:rsidRPr="008765A9" w:rsidRDefault="008765A9" w:rsidP="008765A9">
      <w:pPr>
        <w:ind w:left="5103"/>
        <w:outlineLvl w:val="0"/>
        <w:rPr>
          <w:sz w:val="28"/>
          <w:szCs w:val="28"/>
        </w:rPr>
      </w:pPr>
    </w:p>
    <w:p w:rsidR="008765A9" w:rsidRPr="008765A9" w:rsidRDefault="008765A9" w:rsidP="008765A9">
      <w:pPr>
        <w:jc w:val="center"/>
        <w:rPr>
          <w:bCs/>
          <w:sz w:val="28"/>
          <w:szCs w:val="28"/>
        </w:rPr>
      </w:pPr>
      <w:r w:rsidRPr="008765A9">
        <w:rPr>
          <w:bCs/>
          <w:sz w:val="28"/>
          <w:szCs w:val="28"/>
          <w:lang w:val="en-US"/>
        </w:rPr>
        <w:t>II</w:t>
      </w:r>
      <w:r w:rsidRPr="008765A9">
        <w:rPr>
          <w:bCs/>
          <w:sz w:val="28"/>
          <w:szCs w:val="28"/>
        </w:rPr>
        <w:t>. Идентификаторы категорий (признаков) заявителей</w:t>
      </w:r>
    </w:p>
    <w:p w:rsidR="008765A9" w:rsidRPr="008765A9" w:rsidRDefault="008765A9" w:rsidP="008765A9">
      <w:pPr>
        <w:jc w:val="center"/>
        <w:rPr>
          <w:bCs/>
          <w:sz w:val="28"/>
          <w:szCs w:val="28"/>
        </w:rPr>
      </w:pPr>
    </w:p>
    <w:p w:rsidR="008765A9" w:rsidRPr="008765A9" w:rsidRDefault="008765A9" w:rsidP="008765A9">
      <w:pPr>
        <w:jc w:val="right"/>
        <w:rPr>
          <w:sz w:val="28"/>
          <w:szCs w:val="28"/>
        </w:rPr>
      </w:pPr>
      <w:r w:rsidRPr="008765A9">
        <w:rPr>
          <w:sz w:val="28"/>
          <w:szCs w:val="28"/>
        </w:rPr>
        <w:t>Таблица 1</w:t>
      </w:r>
    </w:p>
    <w:p w:rsidR="008765A9" w:rsidRPr="008765A9" w:rsidRDefault="008765A9" w:rsidP="008765A9">
      <w:pPr>
        <w:jc w:val="both"/>
        <w:rPr>
          <w:sz w:val="28"/>
          <w:szCs w:val="28"/>
        </w:rPr>
      </w:pPr>
    </w:p>
    <w:tbl>
      <w:tblPr>
        <w:tblW w:w="9905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988"/>
        <w:gridCol w:w="2258"/>
      </w:tblGrid>
      <w:tr w:rsidR="008765A9" w:rsidRPr="008765A9" w:rsidTr="008765A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№</w:t>
            </w:r>
          </w:p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п/п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Отдельные признаки заявителей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Значения признака заявителя</w:t>
            </w:r>
          </w:p>
        </w:tc>
      </w:tr>
      <w:tr w:rsidR="008765A9" w:rsidRPr="008765A9" w:rsidTr="008765A9">
        <w:tc>
          <w:tcPr>
            <w:tcW w:w="9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Результат муниципальной услуги «Оформление согласия на заключение договора поднайма муниципального жилого помещения»</w:t>
            </w:r>
          </w:p>
        </w:tc>
      </w:tr>
      <w:tr w:rsidR="008765A9" w:rsidRPr="008765A9" w:rsidTr="008765A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Физическое лицо – гражданин, являющийся нанимателем занимаемого по договору социального найма жилого помещения, обращается лично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8765A9" w:rsidRPr="008765A9" w:rsidTr="008765A9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rPr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Физическое лицо – гражданин, являющийся нанимателем занимаемого по договору социального найма жилого помещения,</w:t>
            </w:r>
            <w:r w:rsidRPr="008765A9">
              <w:rPr>
                <w:sz w:val="24"/>
                <w:szCs w:val="24"/>
                <w:lang w:eastAsia="zh-CN"/>
              </w:rPr>
              <w:t xml:space="preserve"> обращается через представителя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Б</w:t>
            </w:r>
          </w:p>
        </w:tc>
      </w:tr>
    </w:tbl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  <w:lang w:val="en-US"/>
        </w:rPr>
        <w:t>III</w:t>
      </w:r>
      <w:r w:rsidRPr="008765A9">
        <w:rPr>
          <w:sz w:val="28"/>
          <w:szCs w:val="28"/>
        </w:rPr>
        <w:t xml:space="preserve">. Исчерпывающий перечень документов, необходимых для предоставления </w:t>
      </w:r>
    </w:p>
    <w:p w:rsidR="008765A9" w:rsidRP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муниципальной услуги</w:t>
      </w:r>
    </w:p>
    <w:p w:rsidR="008765A9" w:rsidRPr="008765A9" w:rsidRDefault="008765A9" w:rsidP="008765A9">
      <w:pPr>
        <w:jc w:val="center"/>
        <w:rPr>
          <w:sz w:val="28"/>
          <w:szCs w:val="28"/>
        </w:rPr>
      </w:pPr>
    </w:p>
    <w:p w:rsidR="008765A9" w:rsidRPr="008765A9" w:rsidRDefault="008765A9" w:rsidP="008765A9">
      <w:pPr>
        <w:jc w:val="right"/>
        <w:rPr>
          <w:sz w:val="28"/>
          <w:szCs w:val="28"/>
        </w:rPr>
      </w:pPr>
      <w:r w:rsidRPr="008765A9">
        <w:rPr>
          <w:sz w:val="28"/>
          <w:szCs w:val="28"/>
        </w:rPr>
        <w:t>Таблица 2</w:t>
      </w:r>
    </w:p>
    <w:p w:rsidR="008765A9" w:rsidRPr="008765A9" w:rsidRDefault="008765A9" w:rsidP="008765A9">
      <w:pPr>
        <w:jc w:val="right"/>
        <w:rPr>
          <w:sz w:val="28"/>
          <w:szCs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49"/>
        <w:gridCol w:w="4146"/>
        <w:gridCol w:w="2516"/>
        <w:gridCol w:w="1305"/>
      </w:tblGrid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Идентификаторы кате</w:t>
            </w:r>
            <w:r w:rsidRPr="008765A9">
              <w:rPr>
                <w:sz w:val="24"/>
                <w:szCs w:val="24"/>
                <w:lang w:eastAsia="zh-CN"/>
              </w:rPr>
              <w:lastRenderedPageBreak/>
              <w:t>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 xml:space="preserve">Перечень необходимых для предоставления муниципальной услуги </w:t>
            </w:r>
          </w:p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документов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Способы подачи документов, требования </w:t>
            </w:r>
            <w:r w:rsidRPr="008765A9">
              <w:rPr>
                <w:sz w:val="24"/>
                <w:szCs w:val="24"/>
                <w:lang w:eastAsia="zh-CN"/>
              </w:rPr>
              <w:lastRenderedPageBreak/>
              <w:t>к предоставлению документов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 xml:space="preserve">Иные </w:t>
            </w:r>
          </w:p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требования</w:t>
            </w:r>
          </w:p>
        </w:tc>
      </w:tr>
      <w:tr w:rsidR="008765A9" w:rsidRPr="008765A9" w:rsidTr="008765A9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запрос о предоставлении муниципальной услуги по Форме 1 Приложения к Регламенту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проект договора поднайма муниципального жилого помещения по Форме 3 Приложения к Регламенту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один из документов, удостоверяющих личность заявителя и личность каждого члена семьи: 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- паспорт гражданина РФ или паспорт гражданина СССР (действителен до замены его в установленные сроки на паспорт гражданина РФ),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или временное удостоверение личности гражданина РФ,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-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- временное удостоверение личности лица без гражданства в Российской Федерации, разрешение на временное проживание,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- удостоверение личности военнослужащего РФ (удостоверение личности военнослужащего РФ;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военный билет солдата, матроса, сержанта, старшины, прапорщика и мичмана;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персональная электронная карта;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справка взамен военного билета)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доверенность на представление интересов физического лица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- Уполномоченный орган, ПС, МФЦ;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К(з) - Уполномоченный орган, ПС, МФЦ, Единый портал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П(з),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один из документов, удостоверяющих личность граждан, вселяемых в жилое помещение: 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lastRenderedPageBreak/>
              <w:t>- паспорт гражданина РФ или паспорт гражданина СССР (действителен до замены его в установленные сроки на паспорт гражданина РФ),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или временное удостоверение личности гражданина РФ,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-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- временное удостоверение личности лица без гражданства в Российской Федерации, разрешение на временное проживание,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- удостоверение личности военнослужащего РФ (удостоверение личности военнослужащего РФ;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военный билет солдата, матроса, сержанта, старшины, прапорщика и мичмана;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персональная электронная карта;</w:t>
            </w:r>
          </w:p>
          <w:p w:rsidR="008765A9" w:rsidRPr="008765A9" w:rsidRDefault="008765A9" w:rsidP="008765A9">
            <w:pPr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справка взамен военного билета)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>К – Уполномоченный орган, ПС, МФЦ,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согласие лиц, указанных в запросе о предоставлении муниципальной услуги, на обработку их персональных данных по Форме 2 Приложения к Регламенту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before="168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договор социального найма жилого помещения, в отношении которого заключается договор поднайма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согласие органа опеки и попечительства в случае, если в помещении, подлежащем сдаче в поднаем, проживают несовершеннолетние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справки (медицинские заключения) об отсутствии у нанимателя и проживающих совместно с ним членов его семьи, вселяемых граждан тяжелых форм хронических заболеваний, при которых невозможно совместное проживание граждан в одной квартире, выданные организациями, входящими </w:t>
            </w:r>
            <w:r w:rsidRPr="008765A9">
              <w:rPr>
                <w:sz w:val="24"/>
                <w:szCs w:val="24"/>
                <w:lang w:eastAsia="zh-CN"/>
              </w:rPr>
              <w:lastRenderedPageBreak/>
              <w:t xml:space="preserve">в государственную или частную систему здравоохранения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>О(э) - Единый портал;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согласие министерства социальной политики Нижегородской области в случае, если в жилом помещении, подлежащем сдаче в поднаем, проживают недееспособные или ограниченно дееспособные граждане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свидетельство о рождении граждан, не достигших 14-летнего возраста,</w:t>
            </w: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 проживающих в жилом помещении, подлежащем сдаче в поднаем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свидетельство о рождении граждан, не достигших 14-летнего возраста,</w:t>
            </w:r>
            <w:r w:rsidRPr="008765A9">
              <w:rPr>
                <w:color w:val="000000"/>
                <w:sz w:val="24"/>
                <w:szCs w:val="24"/>
                <w:lang w:eastAsia="zh-CN"/>
              </w:rPr>
              <w:t xml:space="preserve"> вселяемых в жилое помещение, подлежащее сдаче в поднаем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8765A9" w:rsidRPr="008765A9" w:rsidTr="008765A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сведения о регистрации гражданина и членов его семьи по месту жительства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Все, </w:t>
            </w:r>
            <w:proofErr w:type="gramStart"/>
            <w:r w:rsidRPr="008765A9">
              <w:rPr>
                <w:sz w:val="24"/>
                <w:szCs w:val="24"/>
                <w:lang w:eastAsia="zh-CN"/>
              </w:rPr>
              <w:t>Д(</w:t>
            </w:r>
            <w:proofErr w:type="gramEnd"/>
            <w:r w:rsidRPr="008765A9">
              <w:rPr>
                <w:sz w:val="24"/>
                <w:szCs w:val="24"/>
                <w:lang w:eastAsia="zh-CN"/>
              </w:rPr>
              <w:t>1)</w:t>
            </w:r>
          </w:p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8765A9" w:rsidRPr="008765A9" w:rsidRDefault="008765A9" w:rsidP="008765A9">
      <w:pPr>
        <w:jc w:val="right"/>
        <w:rPr>
          <w:sz w:val="24"/>
          <w:szCs w:val="24"/>
        </w:rPr>
      </w:pPr>
    </w:p>
    <w:p w:rsidR="008765A9" w:rsidRPr="008765A9" w:rsidRDefault="008765A9" w:rsidP="008765A9">
      <w:pPr>
        <w:jc w:val="both"/>
        <w:rPr>
          <w:sz w:val="24"/>
          <w:szCs w:val="24"/>
        </w:rPr>
      </w:pPr>
    </w:p>
    <w:p w:rsidR="008765A9" w:rsidRPr="008765A9" w:rsidRDefault="008765A9" w:rsidP="008765A9">
      <w:pPr>
        <w:jc w:val="center"/>
        <w:outlineLvl w:val="0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IV. Исчерпывающий перечень оснований</w:t>
      </w:r>
    </w:p>
    <w:p w:rsidR="008765A9" w:rsidRPr="008765A9" w:rsidRDefault="008765A9" w:rsidP="008765A9">
      <w:pPr>
        <w:jc w:val="center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8765A9" w:rsidRPr="008765A9" w:rsidRDefault="008765A9" w:rsidP="008765A9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8765A9">
        <w:rPr>
          <w:sz w:val="28"/>
          <w:szCs w:val="28"/>
        </w:rPr>
        <w:t>Таблица 3</w:t>
      </w:r>
    </w:p>
    <w:p w:rsidR="008765A9" w:rsidRPr="008765A9" w:rsidRDefault="008765A9" w:rsidP="008765A9">
      <w:pPr>
        <w:widowControl w:val="0"/>
        <w:tabs>
          <w:tab w:val="left" w:pos="0"/>
        </w:tabs>
        <w:jc w:val="right"/>
        <w:rPr>
          <w:sz w:val="28"/>
          <w:szCs w:val="28"/>
        </w:rPr>
      </w:pPr>
    </w:p>
    <w:tbl>
      <w:tblPr>
        <w:tblW w:w="0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961"/>
        <w:gridCol w:w="3115"/>
      </w:tblGrid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№</w:t>
            </w:r>
          </w:p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Перечень оснований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Идентификатор категорий (признаков) заявителей</w:t>
            </w:r>
          </w:p>
        </w:tc>
      </w:tr>
      <w:tr w:rsidR="008765A9" w:rsidRPr="008765A9" w:rsidTr="008765A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документы поданы в орган, неуполномоченный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представленные документы, удостоверяющие личность, утратили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представленные документы имеют повреждения, наличие которых не позволяет истолковать их содержание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представленные электронные образы документов не позволяют прочитать текст документа и (или) распознать реквизиты документа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произведена с нарушением установленных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765A9">
              <w:rPr>
                <w:sz w:val="24"/>
                <w:szCs w:val="24"/>
                <w:lang w:eastAsia="zh-CN"/>
              </w:rPr>
              <w:t>неустановление</w:t>
            </w:r>
            <w:proofErr w:type="spellEnd"/>
            <w:r w:rsidRPr="008765A9">
              <w:rPr>
                <w:sz w:val="24"/>
                <w:szCs w:val="24"/>
                <w:lang w:eastAsia="zh-CN"/>
              </w:rPr>
              <w:t xml:space="preserve"> личности лица, обратившегося за предоставлением муниципальной услуги (</w:t>
            </w:r>
            <w:proofErr w:type="spellStart"/>
            <w:r w:rsidRPr="008765A9">
              <w:rPr>
                <w:sz w:val="24"/>
                <w:szCs w:val="24"/>
                <w:lang w:eastAsia="zh-CN"/>
              </w:rPr>
              <w:t>непредъявление</w:t>
            </w:r>
            <w:proofErr w:type="spellEnd"/>
            <w:r w:rsidRPr="008765A9">
              <w:rPr>
                <w:sz w:val="24"/>
                <w:szCs w:val="24"/>
                <w:lang w:eastAsia="zh-CN"/>
              </w:rPr>
      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представления заявления и документов лично этим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8765A9" w:rsidRPr="008765A9" w:rsidTr="008765A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8765A9" w:rsidRPr="008765A9" w:rsidTr="008765A9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подача заявления и документов неуполномоченным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ответ на межведомственный запрос свидетельствует об отсутствии документов и (или) информации, необходимых для принятия решения об оформлении согласия на заключение договора поднайма муниципального жилого помещения, и соответствующие документы не были представлены заявителем (представителем заявителя) по собственной инициативе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представленными документами и сведениями не подтверждается право гражданина на оформление согласия на заключение договора поднайма муниципального жилого помещения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отсутствие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А, Б</w:t>
            </w:r>
          </w:p>
        </w:tc>
      </w:tr>
    </w:tbl>
    <w:p w:rsidR="008765A9" w:rsidRPr="008765A9" w:rsidRDefault="008765A9" w:rsidP="008765A9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765A9" w:rsidRPr="008765A9" w:rsidRDefault="008765A9" w:rsidP="008765A9">
      <w:pPr>
        <w:jc w:val="center"/>
        <w:outlineLvl w:val="0"/>
        <w:rPr>
          <w:color w:val="000000"/>
          <w:sz w:val="28"/>
          <w:szCs w:val="28"/>
        </w:rPr>
      </w:pPr>
      <w:r w:rsidRPr="008765A9">
        <w:rPr>
          <w:bCs/>
          <w:sz w:val="28"/>
          <w:szCs w:val="28"/>
        </w:rPr>
        <w:t xml:space="preserve">V. Исчерпывающий перечень оснований для отказа в </w:t>
      </w:r>
      <w:r w:rsidRPr="008765A9">
        <w:rPr>
          <w:sz w:val="28"/>
          <w:szCs w:val="28"/>
        </w:rPr>
        <w:t>оформлении согласия на заключение договора поднайма муниципального жилого помещения</w:t>
      </w:r>
      <w:r w:rsidRPr="008765A9">
        <w:rPr>
          <w:color w:val="000000"/>
          <w:sz w:val="28"/>
          <w:szCs w:val="28"/>
        </w:rPr>
        <w:t xml:space="preserve"> </w:t>
      </w:r>
    </w:p>
    <w:p w:rsidR="008765A9" w:rsidRPr="008765A9" w:rsidRDefault="008765A9" w:rsidP="008765A9">
      <w:pPr>
        <w:jc w:val="center"/>
        <w:outlineLvl w:val="0"/>
        <w:rPr>
          <w:color w:val="000000"/>
          <w:sz w:val="28"/>
          <w:szCs w:val="28"/>
        </w:rPr>
      </w:pPr>
    </w:p>
    <w:p w:rsidR="008765A9" w:rsidRPr="008765A9" w:rsidRDefault="008765A9" w:rsidP="008765A9">
      <w:pPr>
        <w:jc w:val="right"/>
        <w:outlineLvl w:val="0"/>
        <w:rPr>
          <w:color w:val="000000"/>
          <w:sz w:val="28"/>
          <w:szCs w:val="28"/>
        </w:rPr>
      </w:pPr>
      <w:r w:rsidRPr="008765A9">
        <w:rPr>
          <w:color w:val="000000"/>
          <w:sz w:val="28"/>
          <w:szCs w:val="28"/>
        </w:rPr>
        <w:t>Таблица 4</w:t>
      </w:r>
    </w:p>
    <w:p w:rsidR="008765A9" w:rsidRPr="008765A9" w:rsidRDefault="008765A9" w:rsidP="008765A9">
      <w:pPr>
        <w:jc w:val="center"/>
        <w:outlineLvl w:val="0"/>
        <w:rPr>
          <w:color w:val="000000"/>
          <w:sz w:val="28"/>
          <w:szCs w:val="28"/>
        </w:rPr>
      </w:pPr>
    </w:p>
    <w:tbl>
      <w:tblPr>
        <w:tblW w:w="9919" w:type="dxa"/>
        <w:tblInd w:w="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6095"/>
        <w:gridCol w:w="2981"/>
      </w:tblGrid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№</w:t>
            </w:r>
          </w:p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Перечень оснований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Идентификатор категорий (признаков) заявителей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 случае, если после заключения договора поднайма общая площадь жилого помещения на одного проживающего составит менее учетной нормы, а в коммунальной квартире - менее нормы предоставления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before="168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 xml:space="preserve">проживание в жилом помещении или вселение в него граждан, страдающих одной из тяжелых форм хронических заболеваний, указанных в предусмотренном пунктом 4 части 1 статьи 51 Жилищного кодекса РФ перечне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8765A9" w:rsidRPr="008765A9" w:rsidTr="008765A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spacing w:before="168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отсутствие согласия всех нанимателей (собственников) и проживающих совместно с ними членов их семей, в случае передачи в поднаем жилого помещения, находящегося в коммунальной квартире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center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А</w:t>
            </w:r>
          </w:p>
        </w:tc>
      </w:tr>
    </w:tbl>
    <w:p w:rsidR="008765A9" w:rsidRPr="008765A9" w:rsidRDefault="008765A9" w:rsidP="008765A9">
      <w:pPr>
        <w:jc w:val="center"/>
        <w:outlineLvl w:val="0"/>
        <w:rPr>
          <w:bCs/>
          <w:sz w:val="28"/>
          <w:szCs w:val="28"/>
        </w:rPr>
      </w:pPr>
    </w:p>
    <w:p w:rsidR="008765A9" w:rsidRPr="008765A9" w:rsidRDefault="008765A9" w:rsidP="008765A9">
      <w:pPr>
        <w:jc w:val="center"/>
        <w:outlineLvl w:val="0"/>
        <w:rPr>
          <w:bCs/>
          <w:sz w:val="28"/>
          <w:szCs w:val="28"/>
        </w:rPr>
      </w:pPr>
      <w:r w:rsidRPr="008765A9">
        <w:rPr>
          <w:bCs/>
          <w:sz w:val="28"/>
          <w:szCs w:val="28"/>
        </w:rPr>
        <w:t>V</w:t>
      </w:r>
      <w:r w:rsidRPr="008765A9">
        <w:rPr>
          <w:bCs/>
          <w:sz w:val="28"/>
          <w:szCs w:val="28"/>
          <w:lang w:val="en-US"/>
        </w:rPr>
        <w:t>I</w:t>
      </w:r>
      <w:r w:rsidRPr="008765A9">
        <w:rPr>
          <w:bCs/>
          <w:sz w:val="28"/>
          <w:szCs w:val="28"/>
        </w:rPr>
        <w:t>. Формы запросов о предоставлении муниципальной услуги и документов, необходимых для предоставления муниципальной услуги</w:t>
      </w:r>
    </w:p>
    <w:p w:rsidR="00792751" w:rsidRDefault="00792751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ED0D72" w:rsidRDefault="00ED0D72" w:rsidP="008765A9">
      <w:pPr>
        <w:spacing w:line="360" w:lineRule="auto"/>
        <w:jc w:val="both"/>
        <w:rPr>
          <w:sz w:val="28"/>
          <w:szCs w:val="28"/>
        </w:rPr>
      </w:pPr>
    </w:p>
    <w:p w:rsidR="008765A9" w:rsidRPr="008765A9" w:rsidRDefault="008765A9" w:rsidP="008765A9">
      <w:pPr>
        <w:spacing w:line="360" w:lineRule="auto"/>
        <w:jc w:val="right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Форма 1</w:t>
      </w:r>
    </w:p>
    <w:p w:rsidR="008765A9" w:rsidRP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ЗАПРОС</w:t>
      </w:r>
    </w:p>
    <w:p w:rsidR="008765A9" w:rsidRP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</w:rPr>
        <w:t xml:space="preserve">о предоставлении муниципальной услуги </w:t>
      </w:r>
    </w:p>
    <w:p w:rsidR="008765A9" w:rsidRPr="008765A9" w:rsidRDefault="008765A9" w:rsidP="008765A9">
      <w:pPr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«Оформление согласия на заключение договора поднайма муниципального жилого помещения»</w:t>
      </w:r>
    </w:p>
    <w:p w:rsidR="008765A9" w:rsidRPr="008765A9" w:rsidRDefault="008765A9" w:rsidP="008765A9">
      <w:pPr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(наименование органа, уполномоченного для предоставления услуги)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Заявитель_____________________________________________________________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рождения)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Телефон (мобильный</w:t>
      </w:r>
      <w:proofErr w:type="gramStart"/>
      <w:r w:rsidRPr="008765A9">
        <w:rPr>
          <w:sz w:val="28"/>
          <w:szCs w:val="28"/>
        </w:rPr>
        <w:t>):_</w:t>
      </w:r>
      <w:proofErr w:type="gramEnd"/>
      <w:r w:rsidRPr="008765A9">
        <w:rPr>
          <w:sz w:val="28"/>
          <w:szCs w:val="28"/>
        </w:rPr>
        <w:t>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 xml:space="preserve">Адрес электронной </w:t>
      </w:r>
      <w:proofErr w:type="gramStart"/>
      <w:r w:rsidRPr="008765A9">
        <w:rPr>
          <w:sz w:val="28"/>
          <w:szCs w:val="28"/>
        </w:rPr>
        <w:t>почты:_</w:t>
      </w:r>
      <w:proofErr w:type="gramEnd"/>
      <w:r w:rsidRPr="008765A9">
        <w:rPr>
          <w:sz w:val="28"/>
          <w:szCs w:val="28"/>
        </w:rPr>
        <w:t>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Документ, удостоверяющий личность заявителя: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8765A9">
        <w:rPr>
          <w:sz w:val="28"/>
          <w:szCs w:val="28"/>
        </w:rPr>
        <w:t>наименование:_</w:t>
      </w:r>
      <w:proofErr w:type="gramEnd"/>
      <w:r w:rsidRPr="008765A9">
        <w:rPr>
          <w:sz w:val="28"/>
          <w:szCs w:val="28"/>
        </w:rPr>
        <w:t>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серия, номер ___________________________ дата выдачи: 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кем выдан: 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8765A9">
        <w:rPr>
          <w:sz w:val="28"/>
          <w:szCs w:val="28"/>
        </w:rPr>
        <w:t>дата:_</w:t>
      </w:r>
      <w:proofErr w:type="gramEnd"/>
      <w:r w:rsidRPr="008765A9">
        <w:rPr>
          <w:sz w:val="28"/>
          <w:szCs w:val="28"/>
        </w:rPr>
        <w:t>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Представитель заявителя________________________________________________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Документ, удостоверяющий личность представителя заявителя: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8765A9">
        <w:rPr>
          <w:sz w:val="28"/>
          <w:szCs w:val="28"/>
        </w:rPr>
        <w:t>наименование:_</w:t>
      </w:r>
      <w:proofErr w:type="gramEnd"/>
      <w:r w:rsidRPr="008765A9">
        <w:rPr>
          <w:sz w:val="28"/>
          <w:szCs w:val="28"/>
        </w:rPr>
        <w:t>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серия, номер __________________________ дата выдачи: 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Документ, подтверждающий полномочия представителя заявителя: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ab/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ab/>
        <w:t>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t>(фамилия, имя, отчество)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являюсь (является) нанимателем отдельной квартиры № ____ по адресу: ______________________________________________________________________, состоящей из ____ комнат __________ кв. м, на основании договора социального найма № ___________от «___» ____________ ______ г. и намереваюсь (намеревается) сдать в поднаем гр. _________________________ (паспорт: серия ______ № ________, выдан ____________________________________________) _________комнаты площадью _________ кв. м.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ab/>
        <w:t>Совместно с гр. ____________________________________________в жилое помещение вселяются граждане, за действия которых он отвечает по договору: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1) 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рождения)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2) 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рождения)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3) 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рождения)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4) ____________________________________________________________________.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lastRenderedPageBreak/>
        <w:t>(фамилия, имя, отчество (при наличии), дата рождения)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Сдаваемая в поднаем жилплощадь находится на ___ этаже ___этажного дома, имеющего удобства: 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(водопровод, канализацию, газ, отопление от теплоцентрали,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мусоропровод, лифт, ванную, горячую воду, телефон)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На указанной жилплощади проживает ___человек. После заключения договора поднайма общая площадь соответствующего жилого помещения на одного проживающего составит _______ (не менее учетной нормы).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Размер квартплаты и коммунальных услуг, уплачиваемых за сдаваемое в поднаем помещение, равен ________________________ руб.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Договор поднайма будет заключен на срок ________ месяцев (лет).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Обязуюсь один экземпляр договора поднайма передать</w:t>
      </w:r>
      <w:r w:rsidRPr="008765A9">
        <w:rPr>
          <w:rFonts w:ascii="Courier New" w:hAnsi="Courier New" w:cs="Courier New"/>
        </w:rPr>
        <w:t xml:space="preserve"> </w:t>
      </w:r>
      <w:r w:rsidRPr="008765A9">
        <w:rPr>
          <w:sz w:val="28"/>
          <w:szCs w:val="28"/>
        </w:rPr>
        <w:t>в Уполномоченный орган в течение _____ дней с момента заключения.</w:t>
      </w:r>
    </w:p>
    <w:p w:rsidR="008765A9" w:rsidRPr="008765A9" w:rsidRDefault="008765A9" w:rsidP="00792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Члены семьи нанимателя, в том числе бывшие члены семьи: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1. 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вселения, подпись)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2._____________________________________________________________________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rPr>
          <w:sz w:val="24"/>
          <w:szCs w:val="24"/>
        </w:rPr>
        <w:t>(фамилия, имя, отчество (при наличии), дата вселения, подпись)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3._____________________________________________________________________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вселения, подпись)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4._____________________________________________________________________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4"/>
          <w:szCs w:val="24"/>
        </w:rPr>
        <w:t>(фамилия, имя, отчество (при наличии), дата вселения, подпись)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Полноту и достоверность представленных в запросе сведений подтверждаю.</w:t>
      </w:r>
    </w:p>
    <w:p w:rsidR="008765A9" w:rsidRPr="008765A9" w:rsidRDefault="008765A9" w:rsidP="008765A9">
      <w:pPr>
        <w:tabs>
          <w:tab w:val="left" w:pos="-142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-142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8765A9" w:rsidRPr="008765A9" w:rsidTr="008765A9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Направить почтовым отправлением по адресу:________________________________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5A9" w:rsidRPr="008765A9" w:rsidRDefault="008765A9" w:rsidP="008765A9">
            <w:pPr>
              <w:jc w:val="both"/>
              <w:rPr>
                <w:sz w:val="24"/>
                <w:szCs w:val="24"/>
                <w:lang w:eastAsia="zh-CN"/>
              </w:rPr>
            </w:pPr>
            <w:r w:rsidRPr="008765A9">
              <w:rPr>
                <w:sz w:val="24"/>
                <w:szCs w:val="24"/>
                <w:lang w:eastAsia="zh-CN"/>
              </w:rP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A9" w:rsidRPr="008765A9" w:rsidRDefault="008765A9" w:rsidP="008765A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Подпись _________________________________________ Дата 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0D72" w:rsidRDefault="00ED0D7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0D72" w:rsidRDefault="00ED0D7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0D72" w:rsidRDefault="00ED0D7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0D72" w:rsidRDefault="00ED0D7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0D72" w:rsidRPr="008765A9" w:rsidRDefault="00ED0D7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Форма 2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 xml:space="preserve">СОГЛАСИЕ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 xml:space="preserve">на обработку персональных данных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8765A9">
        <w:rPr>
          <w:sz w:val="28"/>
          <w:szCs w:val="28"/>
        </w:rPr>
        <w:t>Я,_</w:t>
      </w:r>
      <w:proofErr w:type="gramEnd"/>
      <w:r w:rsidRPr="008765A9">
        <w:rPr>
          <w:sz w:val="28"/>
          <w:szCs w:val="28"/>
        </w:rPr>
        <w:t>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8765A9">
        <w:t>(Ф.И.О полностью субъекта персональных данных)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документ, удостоверяющий личность: 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t>(наименование, серия, номер, дата выдачи, выдавший орган)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зарегистрированный (-</w:t>
      </w:r>
      <w:proofErr w:type="spellStart"/>
      <w:r w:rsidRPr="008765A9">
        <w:rPr>
          <w:sz w:val="28"/>
          <w:szCs w:val="28"/>
        </w:rPr>
        <w:t>ая</w:t>
      </w:r>
      <w:proofErr w:type="spellEnd"/>
      <w:r w:rsidRPr="008765A9">
        <w:rPr>
          <w:sz w:val="28"/>
          <w:szCs w:val="28"/>
        </w:rPr>
        <w:t>) по адресу: 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765A9">
        <w:rPr>
          <w:sz w:val="24"/>
          <w:szCs w:val="24"/>
        </w:rPr>
        <w:t>__________________________________________________________________________________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t>(Ф.И.О. полностью)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документ, удостоверяющий личность: 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t>(наименование, серия, номер, дата выдачи, выдавший орган)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зарегистрированный(-</w:t>
      </w:r>
      <w:proofErr w:type="spellStart"/>
      <w:r w:rsidRPr="008765A9">
        <w:rPr>
          <w:sz w:val="28"/>
          <w:szCs w:val="28"/>
        </w:rPr>
        <w:t>ая</w:t>
      </w:r>
      <w:proofErr w:type="spellEnd"/>
      <w:r w:rsidRPr="008765A9">
        <w:rPr>
          <w:sz w:val="28"/>
          <w:szCs w:val="28"/>
        </w:rPr>
        <w:t>) по адресу: ______________________________________,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765A9">
        <w:rPr>
          <w:sz w:val="28"/>
          <w:szCs w:val="28"/>
        </w:rPr>
        <w:t>доверенность__________________________________________________________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t>(реквизиты доверенности или иного документа, подтверждающего полномочия представителя)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в соответствии со ст. 9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_____________________________________________________________________,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t xml:space="preserve">(наименование </w:t>
      </w:r>
      <w:r w:rsidRPr="008765A9">
        <w:rPr>
          <w:sz w:val="24"/>
          <w:szCs w:val="24"/>
        </w:rPr>
        <w:t>администрации района города Нижнего Новгорода</w:t>
      </w:r>
      <w:r w:rsidRPr="008765A9">
        <w:t>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(далее - оператор), в целях предоставления муниципальной услуги: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t>(наименование муниципальной услуги)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_________________________(иные данные).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8765A9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Приложение: Доверенность представителя (иные документы, подтверждающие полномочия представителя) от ____________ № _____ (если согласие подписывается представителем субъекта персональных данных).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Субъект персональных данных (представитель):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2" w:lineRule="atLeast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20"/>
        <w:jc w:val="center"/>
      </w:pPr>
      <w:r w:rsidRPr="008765A9">
        <w:t>(Ф.И.О. полностью, подпись)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  <w:r w:rsidRPr="008765A9">
        <w:rPr>
          <w:sz w:val="28"/>
          <w:szCs w:val="28"/>
        </w:rPr>
        <w:t>«____» _______________ 20___ г.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792751" w:rsidRPr="008765A9" w:rsidRDefault="00792751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Форма 3</w:t>
      </w:r>
    </w:p>
    <w:p w:rsidR="008765A9" w:rsidRPr="008765A9" w:rsidRDefault="008765A9" w:rsidP="008765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765A9">
        <w:rPr>
          <w:sz w:val="28"/>
          <w:szCs w:val="28"/>
        </w:rPr>
        <w:t>ПРИМЕРНАЯ ФОРМА ДОГОВОРА ПОДНАЙМА № 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765A9">
        <w:rPr>
          <w:sz w:val="24"/>
          <w:szCs w:val="24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765A9">
        <w:rPr>
          <w:sz w:val="28"/>
          <w:szCs w:val="28"/>
        </w:rPr>
        <w:t xml:space="preserve">г. </w:t>
      </w:r>
      <w:proofErr w:type="spellStart"/>
      <w:r w:rsidRPr="008765A9">
        <w:rPr>
          <w:sz w:val="28"/>
          <w:szCs w:val="28"/>
        </w:rPr>
        <w:t>Н.Новгород</w:t>
      </w:r>
      <w:proofErr w:type="spellEnd"/>
      <w:r w:rsidRPr="008765A9">
        <w:rPr>
          <w:sz w:val="28"/>
          <w:szCs w:val="28"/>
        </w:rPr>
        <w:tab/>
      </w:r>
      <w:r w:rsidRPr="008765A9">
        <w:rPr>
          <w:sz w:val="28"/>
          <w:szCs w:val="28"/>
        </w:rPr>
        <w:tab/>
      </w:r>
      <w:r w:rsidRPr="008765A9">
        <w:rPr>
          <w:sz w:val="28"/>
          <w:szCs w:val="28"/>
        </w:rPr>
        <w:tab/>
      </w:r>
      <w:r w:rsidRPr="008765A9">
        <w:rPr>
          <w:sz w:val="28"/>
          <w:szCs w:val="28"/>
        </w:rPr>
        <w:tab/>
      </w:r>
      <w:r w:rsidRPr="008765A9">
        <w:rPr>
          <w:sz w:val="28"/>
          <w:szCs w:val="28"/>
        </w:rPr>
        <w:tab/>
      </w:r>
      <w:r w:rsidRPr="008765A9">
        <w:rPr>
          <w:sz w:val="28"/>
          <w:szCs w:val="28"/>
        </w:rPr>
        <w:tab/>
        <w:t>"___" ___________ ____ г.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8765A9">
        <w:rPr>
          <w:sz w:val="28"/>
          <w:szCs w:val="28"/>
        </w:rPr>
        <w:t> 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Гр. ______________________________________________________________,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8765A9">
        <w:t>(Ф.И.О., паспортные данные, адрес места жительства)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являющийся нанимателем жилого помещения, находящегося в собственности муниципального образования городской округ город Нижний Новгород, на основании договора социального найма №______ от «___» __________ ____ г., именуемый в дальнейшем «Наниматель», с одной стороны, и гр. ______________________________________________________________________,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8765A9">
        <w:t>(Ф.И.О., паспортные данные, адрес места жительства)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именуемый в дальнейшем «Поднаниматель», с другой стороны, заключили настоящий договор (далее - Договор) о следующем.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1. Предмет Договора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1.1. По Договору поднайма жилого помещения Наниматель с согласия </w:t>
      </w:r>
      <w:proofErr w:type="spellStart"/>
      <w:r w:rsidRPr="008765A9">
        <w:rPr>
          <w:sz w:val="28"/>
          <w:szCs w:val="28"/>
        </w:rPr>
        <w:t>Наймодателя</w:t>
      </w:r>
      <w:proofErr w:type="spellEnd"/>
      <w:r w:rsidRPr="008765A9">
        <w:rPr>
          <w:sz w:val="28"/>
          <w:szCs w:val="28"/>
        </w:rPr>
        <w:t xml:space="preserve"> ___________________________________ обязуется предоставить Поднанимателю в срочное возмездное владение и пользование жилое помещение (квартиру, комнату(ы)), расположенное по адресу: г. _________________, ул. ________________, д. _______, корп. ____, кв. _____, площадью жилого помещения _______ кв. м, общей площадью жилого помещения _______ кв. м, жилой площадью _________ кв. м для временного проживания в нем.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1.2. Договор поднайма жилого помещения заключается на срок ________ с «___» ___________ 20___ г. по «___» ___________ 20___ г.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2. Права и обязанности Нанимателя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2.1. Наниматель имеет право: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требовать своевременного исполнения обязательств по настоящему Договору;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требовать расторжения настоящего Договора в случаях нарушения Поднанимателем жилищного законодательства Российской Федерации и условий настоящего Договора.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2.2. Наниматель обязан: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после подписания Договора в течение _______________ дней предоставить в пользование Поднанимателю пригодное для проживания жилое помещение, указанное в п. 1.1, благоустроенное применительно к условиям муниципального образования городской округ город Нижний Новгород и отвечающее установленным санитарным и техническим правилам и нормам, иным требованиям в соответствии с федеральным законодательством и правовыми актами города Нижнего Новгорода;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 xml:space="preserve">дать согласие на регистрацию по месту пребывания Поднанимателя жилого помещения и членов его семьи в предоставленное в поднаем жилое помещение на срок действия Договора поднайма.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3. Права и обязанности Поднанимателя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3.1. Поднаниматель имеет право: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на использование жилого помещения для проживания, в том числе с членами семьи;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на расторжение в любое время настоящего Договора.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3.2. Поднаниматель обязан: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>использовать жилое помещение, указанное в п. 1.1 Договора, только для проживания 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 w:firstLine="916"/>
        <w:jc w:val="both"/>
      </w:pPr>
      <w:r w:rsidRPr="008765A9">
        <w:t>(Ф.И.О. Поднанимателя и граждан, вселяемых совместно с ним)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765A9">
        <w:t>__________________________________________________________________________________________________;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 w:firstLine="916"/>
        <w:jc w:val="both"/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своевременно вносить установленную п. 5 Договора плату за поднаем жилого помещения, предоставленного в соответствии с настоящим Договором;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поддерживать в технически исправном и надлежащем санитарном состоянии данное жилое помещение.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4. Расторжение Договора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4.1. Настоящий Договор может быть расторгнут в любое время по соглашению сторон.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4.2. Расторжение настоящего Договора по требованию Нанимателя допускается в установленном порядке в случае: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1) невнесения Поднанимателем платы за пользование жилым помещением (платы за поднаем) по истечении установленного Договором срока платежа;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2) разрушения или повреждения жилого помещения Поднанимателем или членами его семьи;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3) систематического нарушения прав и законных интересов соседей;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4) использования жилого помещения не по назначению, в том числе не для проживания граждан и членов их семей, указанных в п. 3.2 настоящего Договора.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4.3. Договор поднайма может быть расторгнут по требованию любой из сторон в установленном порядке, если жилое помещение окажется в силу обстоятельств в состоянии, непригодном для постоянного проживания, а также в случае его аварийного состояния или если жилое помещение подлежит капитальному ремонту или сносу.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В случае расторжения настоящего Договора Поднаниматель и граждане, вселенные с Поднанимателем в жилое помещение, обязаны в течение _____ с момента расторжения настоящего Договора освободить занимаемое жилое помещение.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792751" w:rsidRDefault="00792751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92751" w:rsidRDefault="00792751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92751" w:rsidRDefault="00792751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lastRenderedPageBreak/>
        <w:t>5. Внесение платы по Договору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ab/>
        <w:t>За пользование жилым помещением, указанным в п. 1.1 Договора, Поднаниматель вносит плату в сумме __________________ рублей _____________________________________________________________________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765A9">
        <w:t>(порядок, условия и сроки оплаты за поднаем жилого помещения)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765A9">
        <w:rPr>
          <w:sz w:val="28"/>
          <w:szCs w:val="28"/>
        </w:rPr>
        <w:t>______________________________________________________________________.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6. Прочие условия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6.1. Все изменения, дополнения к Договору действительны, если они изложены в письменной форме и подписаны обеими сторонами.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6.2. Если Договор поднайма жилого помещения заключен без указания срока, сторона - инициатор досрочного прекращения Договора обязана предупредить другую сторону о расторжении Договора за три месяца.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6.3. По вопросам, не предусмотренным Договором, стороны руководствуются законодательством Российской Федерации.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6.4. Настоящий Договор составлен в 3 экземплярах, один из которых передается Нанимателю, второй - Поднанимателю, третий - </w:t>
      </w:r>
      <w:proofErr w:type="spellStart"/>
      <w:r w:rsidRPr="008765A9">
        <w:rPr>
          <w:sz w:val="28"/>
          <w:szCs w:val="28"/>
        </w:rPr>
        <w:t>Наймодателю</w:t>
      </w:r>
      <w:proofErr w:type="spellEnd"/>
      <w:r w:rsidRPr="008765A9">
        <w:rPr>
          <w:sz w:val="28"/>
          <w:szCs w:val="28"/>
        </w:rPr>
        <w:t xml:space="preserve">. Все экземпляры Договора имеют одинаковую юридическую силу.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765A9">
        <w:rPr>
          <w:sz w:val="28"/>
          <w:szCs w:val="28"/>
        </w:rPr>
        <w:t>7. Подписи сторон</w:t>
      </w: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65A9">
        <w:rPr>
          <w:sz w:val="28"/>
          <w:szCs w:val="28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3"/>
        <w:gridCol w:w="4959"/>
      </w:tblGrid>
      <w:tr w:rsidR="008765A9" w:rsidRPr="008765A9" w:rsidTr="008765A9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  <w:r w:rsidRPr="008765A9">
              <w:rPr>
                <w:sz w:val="28"/>
                <w:szCs w:val="28"/>
                <w:lang w:eastAsia="zh-CN"/>
              </w:rPr>
              <w:t>Наниматель: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  <w:r w:rsidRPr="008765A9">
              <w:rPr>
                <w:sz w:val="28"/>
                <w:szCs w:val="28"/>
                <w:lang w:eastAsia="zh-CN"/>
              </w:rPr>
              <w:t>Поднаниматель:</w:t>
            </w:r>
          </w:p>
        </w:tc>
      </w:tr>
      <w:tr w:rsidR="008765A9" w:rsidRPr="008765A9" w:rsidTr="008765A9"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 w:rsidRPr="008765A9">
              <w:rPr>
                <w:lang w:eastAsia="zh-CN"/>
              </w:rPr>
              <w:t>(фамилия, имя, отчество полностью)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 w:rsidRPr="008765A9">
              <w:rPr>
                <w:lang w:eastAsia="zh-CN"/>
              </w:rPr>
              <w:t>фамилия, имя, отчество полностью)</w:t>
            </w:r>
          </w:p>
        </w:tc>
      </w:tr>
    </w:tbl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765A9" w:rsidRPr="008765A9" w:rsidRDefault="008765A9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931"/>
      </w:tblGrid>
      <w:tr w:rsidR="008765A9" w:rsidRPr="008765A9" w:rsidTr="008765A9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  <w:r w:rsidRPr="008765A9">
              <w:rPr>
                <w:sz w:val="28"/>
                <w:szCs w:val="28"/>
                <w:lang w:eastAsia="zh-CN"/>
              </w:rPr>
              <w:t>СОГЛАСОВАНО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 w:rsidRPr="008765A9">
              <w:rPr>
                <w:lang w:eastAsia="zh-CN"/>
              </w:rPr>
              <w:t>(подпись, Ф.И.О.)</w:t>
            </w:r>
          </w:p>
        </w:tc>
        <w:tc>
          <w:tcPr>
            <w:tcW w:w="5069" w:type="dxa"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</w:p>
        </w:tc>
        <w:tc>
          <w:tcPr>
            <w:tcW w:w="5069" w:type="dxa"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765A9" w:rsidRPr="008765A9" w:rsidTr="008765A9"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zh-CN"/>
              </w:rPr>
            </w:pPr>
            <w:r w:rsidRPr="008765A9">
              <w:rPr>
                <w:lang w:eastAsia="zh-CN"/>
              </w:rPr>
              <w:t>(дата, М.П.)</w:t>
            </w:r>
          </w:p>
        </w:tc>
        <w:tc>
          <w:tcPr>
            <w:tcW w:w="5069" w:type="dxa"/>
          </w:tcPr>
          <w:p w:rsidR="008765A9" w:rsidRPr="008765A9" w:rsidRDefault="008765A9" w:rsidP="0087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510562" w:rsidRPr="008765A9" w:rsidRDefault="00510562" w:rsidP="008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510562" w:rsidRPr="008765A9" w:rsidSect="008765A9">
      <w:headerReference w:type="default" r:id="rId8"/>
      <w:footerReference w:type="default" r:id="rId9"/>
      <w:type w:val="continuous"/>
      <w:pgSz w:w="11907" w:h="16834" w:code="9"/>
      <w:pgMar w:top="1134" w:right="851" w:bottom="993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36" w:rsidRDefault="008D7236" w:rsidP="009705F0">
      <w:r>
        <w:separator/>
      </w:r>
    </w:p>
  </w:endnote>
  <w:endnote w:type="continuationSeparator" w:id="0">
    <w:p w:rsidR="008D7236" w:rsidRDefault="008D7236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Arial Unicode M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A9" w:rsidRDefault="008765A9">
    <w:pPr>
      <w:pStyle w:val="af"/>
      <w:jc w:val="right"/>
    </w:pPr>
  </w:p>
  <w:p w:rsidR="008765A9" w:rsidRDefault="008765A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36" w:rsidRDefault="008D7236" w:rsidP="009705F0">
      <w:r>
        <w:separator/>
      </w:r>
    </w:p>
  </w:footnote>
  <w:footnote w:type="continuationSeparator" w:id="0">
    <w:p w:rsidR="008D7236" w:rsidRDefault="008D7236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8765A9" w:rsidRDefault="008765A9">
        <w:pPr>
          <w:pStyle w:val="ad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7355CA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8765A9" w:rsidRDefault="008765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2E38F1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355CA"/>
    <w:rsid w:val="0074540D"/>
    <w:rsid w:val="0075430C"/>
    <w:rsid w:val="00782EB1"/>
    <w:rsid w:val="00792751"/>
    <w:rsid w:val="007E5BC6"/>
    <w:rsid w:val="008765A9"/>
    <w:rsid w:val="008D723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ED0D72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header" w:uiPriority="99" w:qFormat="1"/>
    <w:lsdException w:name="footer" w:uiPriority="99" w:qFormat="1"/>
    <w:lsdException w:name="caption" w:uiPriority="99" w:qFormat="1"/>
    <w:lsdException w:name="table of figures" w:uiPriority="99" w:qFormat="1"/>
    <w:lsdException w:name="footnote reference" w:uiPriority="99"/>
    <w:lsdException w:name="endnote reference" w:uiPriority="99"/>
    <w:lsdException w:name="endnote text" w:uiPriority="99" w:qFormat="1"/>
    <w:lsdException w:name="Title" w:uiPriority="10" w:qFormat="1"/>
    <w:lsdException w:name="Body Text" w:uiPriority="99" w:qFormat="1"/>
    <w:lsdException w:name="Body Text Indent" w:uiPriority="99" w:qFormat="1"/>
    <w:lsdException w:name="Subtitle" w:uiPriority="11" w:qFormat="1"/>
    <w:lsdException w:name="Body Text Indent 2" w:uiPriority="99" w:qFormat="1"/>
    <w:lsdException w:name="Body Text Indent 3" w:uiPriority="99" w:qFormat="1"/>
    <w:lsdException w:name="Block Text" w:uiPriority="99" w:qFormat="1"/>
    <w:lsdException w:name="Strong" w:qFormat="1"/>
    <w:lsdException w:name="Emphasis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A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A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A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qFormat/>
    <w:pPr>
      <w:ind w:firstLine="567"/>
    </w:pPr>
    <w:rPr>
      <w:sz w:val="28"/>
    </w:rPr>
  </w:style>
  <w:style w:type="paragraph" w:styleId="21">
    <w:name w:val="Body Text Indent 2"/>
    <w:basedOn w:val="a"/>
    <w:link w:val="22"/>
    <w:uiPriority w:val="99"/>
    <w:qFormat/>
    <w:pPr>
      <w:ind w:firstLine="851"/>
      <w:jc w:val="both"/>
    </w:pPr>
    <w:rPr>
      <w:sz w:val="28"/>
    </w:rPr>
  </w:style>
  <w:style w:type="paragraph" w:styleId="31">
    <w:name w:val="Body Text Indent 3"/>
    <w:basedOn w:val="a"/>
    <w:link w:val="32"/>
    <w:uiPriority w:val="99"/>
    <w:qFormat/>
    <w:pPr>
      <w:ind w:firstLine="851"/>
    </w:pPr>
    <w:rPr>
      <w:sz w:val="28"/>
      <w:lang w:val="en-US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b/>
      <w:sz w:val="32"/>
    </w:rPr>
  </w:style>
  <w:style w:type="paragraph" w:styleId="a8">
    <w:name w:val="Block Text"/>
    <w:basedOn w:val="a"/>
    <w:uiPriority w:val="99"/>
    <w:qFormat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9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a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qFormat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b">
    <w:name w:val="Balloon Text"/>
    <w:basedOn w:val="a"/>
    <w:link w:val="ac"/>
    <w:uiPriority w:val="99"/>
    <w:qFormat/>
    <w:rsid w:val="004328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328F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qFormat/>
    <w:rsid w:val="00970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705F0"/>
  </w:style>
  <w:style w:type="paragraph" w:styleId="af">
    <w:name w:val="footer"/>
    <w:basedOn w:val="a"/>
    <w:link w:val="af0"/>
    <w:uiPriority w:val="99"/>
    <w:qFormat/>
    <w:rsid w:val="00970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8765A9"/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765A9"/>
    <w:rPr>
      <w:rFonts w:ascii="Arial" w:eastAsia="Arial" w:hAnsi="Arial"/>
      <w:i/>
      <w:iCs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8765A9"/>
    <w:rPr>
      <w:rFonts w:ascii="Arial" w:eastAsia="Arial" w:hAnsi="Arial"/>
      <w:i/>
      <w:iCs/>
      <w:sz w:val="21"/>
      <w:szCs w:val="21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765A9"/>
  </w:style>
  <w:style w:type="character" w:customStyle="1" w:styleId="10">
    <w:name w:val="Заголовок 1 Знак"/>
    <w:basedOn w:val="a0"/>
    <w:link w:val="1"/>
    <w:uiPriority w:val="9"/>
    <w:rsid w:val="008765A9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8765A9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8765A9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8765A9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8765A9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8765A9"/>
    <w:rPr>
      <w:b/>
      <w:sz w:val="44"/>
    </w:rPr>
  </w:style>
  <w:style w:type="character" w:styleId="af1">
    <w:name w:val="Hyperlink"/>
    <w:unhideWhenUsed/>
    <w:rsid w:val="008765A9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765A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7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765A9"/>
    <w:rPr>
      <w:rFonts w:ascii="Courier New" w:hAnsi="Courier New" w:cs="Courier New"/>
    </w:rPr>
  </w:style>
  <w:style w:type="paragraph" w:customStyle="1" w:styleId="msonormal0">
    <w:name w:val="msonormal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8765A9"/>
    <w:pPr>
      <w:spacing w:after="57"/>
    </w:pPr>
    <w:rPr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8765A9"/>
    <w:pPr>
      <w:spacing w:after="57"/>
      <w:ind w:left="283"/>
    </w:pPr>
    <w:rPr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8765A9"/>
    <w:pPr>
      <w:spacing w:after="57"/>
      <w:ind w:left="567"/>
    </w:pPr>
    <w:rPr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qFormat/>
    <w:rsid w:val="008765A9"/>
    <w:pPr>
      <w:spacing w:after="57"/>
      <w:ind w:left="850"/>
    </w:pPr>
    <w:rPr>
      <w:sz w:val="24"/>
      <w:szCs w:val="24"/>
    </w:rPr>
  </w:style>
  <w:style w:type="paragraph" w:styleId="51">
    <w:name w:val="toc 5"/>
    <w:basedOn w:val="a"/>
    <w:next w:val="a"/>
    <w:autoRedefine/>
    <w:uiPriority w:val="39"/>
    <w:unhideWhenUsed/>
    <w:qFormat/>
    <w:rsid w:val="008765A9"/>
    <w:pPr>
      <w:spacing w:after="57"/>
      <w:ind w:left="1134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unhideWhenUsed/>
    <w:qFormat/>
    <w:rsid w:val="008765A9"/>
    <w:pPr>
      <w:spacing w:after="57"/>
      <w:ind w:left="1417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unhideWhenUsed/>
    <w:qFormat/>
    <w:rsid w:val="008765A9"/>
    <w:pPr>
      <w:spacing w:after="57"/>
      <w:ind w:left="1701"/>
    </w:pPr>
    <w:rPr>
      <w:sz w:val="24"/>
      <w:szCs w:val="24"/>
    </w:rPr>
  </w:style>
  <w:style w:type="paragraph" w:styleId="81">
    <w:name w:val="toc 8"/>
    <w:basedOn w:val="a"/>
    <w:next w:val="a"/>
    <w:autoRedefine/>
    <w:uiPriority w:val="39"/>
    <w:unhideWhenUsed/>
    <w:qFormat/>
    <w:rsid w:val="008765A9"/>
    <w:pPr>
      <w:spacing w:after="57"/>
      <w:ind w:left="1984"/>
    </w:pPr>
    <w:rPr>
      <w:sz w:val="24"/>
      <w:szCs w:val="24"/>
    </w:rPr>
  </w:style>
  <w:style w:type="paragraph" w:styleId="91">
    <w:name w:val="toc 9"/>
    <w:basedOn w:val="a"/>
    <w:next w:val="a"/>
    <w:autoRedefine/>
    <w:uiPriority w:val="39"/>
    <w:unhideWhenUsed/>
    <w:qFormat/>
    <w:rsid w:val="008765A9"/>
    <w:pPr>
      <w:spacing w:after="57"/>
      <w:ind w:left="2268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unhideWhenUsed/>
    <w:qFormat/>
    <w:rsid w:val="008765A9"/>
    <w:pPr>
      <w:spacing w:after="40"/>
    </w:pPr>
    <w:rPr>
      <w:sz w:val="18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8765A9"/>
    <w:rPr>
      <w:sz w:val="18"/>
      <w:lang w:val="en-US" w:eastAsia="en-US"/>
    </w:rPr>
  </w:style>
  <w:style w:type="paragraph" w:styleId="af5">
    <w:name w:val="table of figures"/>
    <w:basedOn w:val="a"/>
    <w:next w:val="a"/>
    <w:uiPriority w:val="99"/>
    <w:unhideWhenUsed/>
    <w:qFormat/>
    <w:rsid w:val="008765A9"/>
    <w:rPr>
      <w:sz w:val="24"/>
      <w:szCs w:val="24"/>
    </w:rPr>
  </w:style>
  <w:style w:type="paragraph" w:styleId="af6">
    <w:name w:val="endnote text"/>
    <w:basedOn w:val="a"/>
    <w:link w:val="af7"/>
    <w:uiPriority w:val="99"/>
    <w:unhideWhenUsed/>
    <w:qFormat/>
    <w:rsid w:val="008765A9"/>
    <w:rPr>
      <w:lang w:val="en-US" w:eastAsia="en-US"/>
    </w:rPr>
  </w:style>
  <w:style w:type="character" w:customStyle="1" w:styleId="af7">
    <w:name w:val="Текст концевой сноски Знак"/>
    <w:basedOn w:val="a0"/>
    <w:link w:val="af6"/>
    <w:uiPriority w:val="99"/>
    <w:rsid w:val="008765A9"/>
    <w:rPr>
      <w:lang w:val="en-US" w:eastAsia="en-US"/>
    </w:rPr>
  </w:style>
  <w:style w:type="paragraph" w:styleId="af8">
    <w:name w:val="Title"/>
    <w:basedOn w:val="a"/>
    <w:next w:val="a"/>
    <w:link w:val="af9"/>
    <w:uiPriority w:val="10"/>
    <w:qFormat/>
    <w:rsid w:val="008765A9"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Заголовок Знак"/>
    <w:basedOn w:val="a0"/>
    <w:link w:val="af8"/>
    <w:uiPriority w:val="10"/>
    <w:rsid w:val="008765A9"/>
    <w:rPr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99"/>
    <w:rsid w:val="008765A9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765A9"/>
    <w:rPr>
      <w:sz w:val="28"/>
    </w:rPr>
  </w:style>
  <w:style w:type="paragraph" w:styleId="afa">
    <w:name w:val="Subtitle"/>
    <w:basedOn w:val="a"/>
    <w:next w:val="a"/>
    <w:link w:val="afb"/>
    <w:uiPriority w:val="11"/>
    <w:qFormat/>
    <w:rsid w:val="008765A9"/>
    <w:pPr>
      <w:spacing w:before="200" w:after="200"/>
    </w:pPr>
    <w:rPr>
      <w:sz w:val="24"/>
      <w:szCs w:val="24"/>
      <w:lang w:val="en-US" w:eastAsia="en-US"/>
    </w:rPr>
  </w:style>
  <w:style w:type="character" w:customStyle="1" w:styleId="afb">
    <w:name w:val="Подзаголовок Знак"/>
    <w:basedOn w:val="a0"/>
    <w:link w:val="afa"/>
    <w:uiPriority w:val="11"/>
    <w:rsid w:val="008765A9"/>
    <w:rPr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65A9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65A9"/>
    <w:rPr>
      <w:sz w:val="28"/>
      <w:lang w:val="en-US"/>
    </w:rPr>
  </w:style>
  <w:style w:type="paragraph" w:styleId="afc">
    <w:name w:val="No Spacing"/>
    <w:uiPriority w:val="1"/>
    <w:qFormat/>
    <w:rsid w:val="008765A9"/>
    <w:rPr>
      <w:lang w:eastAsia="zh-CN"/>
    </w:rPr>
  </w:style>
  <w:style w:type="character" w:customStyle="1" w:styleId="afd">
    <w:name w:val="Абзац списка Знак"/>
    <w:link w:val="afe"/>
    <w:uiPriority w:val="34"/>
    <w:locked/>
    <w:rsid w:val="008765A9"/>
    <w:rPr>
      <w:rFonts w:ascii="Calibri" w:eastAsia="Calibri" w:hAnsi="Calibri" w:cs="Calibri"/>
      <w:sz w:val="22"/>
      <w:szCs w:val="22"/>
      <w:lang w:val="en-US" w:eastAsia="ar-SA"/>
    </w:rPr>
  </w:style>
  <w:style w:type="paragraph" w:styleId="afe">
    <w:name w:val="List Paragraph"/>
    <w:basedOn w:val="a"/>
    <w:link w:val="afd"/>
    <w:uiPriority w:val="34"/>
    <w:qFormat/>
    <w:rsid w:val="008765A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24">
    <w:name w:val="Quote"/>
    <w:basedOn w:val="a"/>
    <w:next w:val="a"/>
    <w:link w:val="25"/>
    <w:uiPriority w:val="29"/>
    <w:qFormat/>
    <w:rsid w:val="008765A9"/>
    <w:pPr>
      <w:ind w:left="720" w:right="720"/>
    </w:pPr>
    <w:rPr>
      <w:i/>
      <w:lang w:val="en-US" w:eastAsia="en-US"/>
    </w:rPr>
  </w:style>
  <w:style w:type="character" w:customStyle="1" w:styleId="25">
    <w:name w:val="Цитата 2 Знак"/>
    <w:basedOn w:val="a0"/>
    <w:link w:val="24"/>
    <w:uiPriority w:val="29"/>
    <w:rsid w:val="008765A9"/>
    <w:rPr>
      <w:i/>
      <w:lang w:val="en-US" w:eastAsia="en-US"/>
    </w:rPr>
  </w:style>
  <w:style w:type="paragraph" w:styleId="aff">
    <w:name w:val="Intense Quote"/>
    <w:basedOn w:val="a"/>
    <w:next w:val="a"/>
    <w:link w:val="aff0"/>
    <w:uiPriority w:val="30"/>
    <w:qFormat/>
    <w:rsid w:val="008765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aff0">
    <w:name w:val="Выделенная цитата Знак"/>
    <w:basedOn w:val="a0"/>
    <w:link w:val="aff"/>
    <w:uiPriority w:val="30"/>
    <w:rsid w:val="008765A9"/>
    <w:rPr>
      <w:i/>
      <w:shd w:val="clear" w:color="auto" w:fill="F2F2F2"/>
      <w:lang w:val="en-US" w:eastAsia="en-US"/>
    </w:rPr>
  </w:style>
  <w:style w:type="paragraph" w:styleId="aff1">
    <w:name w:val="TOC Heading"/>
    <w:uiPriority w:val="39"/>
    <w:semiHidden/>
    <w:unhideWhenUsed/>
    <w:qFormat/>
    <w:rsid w:val="008765A9"/>
    <w:rPr>
      <w:lang w:eastAsia="zh-CN"/>
    </w:rPr>
  </w:style>
  <w:style w:type="character" w:customStyle="1" w:styleId="aff2">
    <w:name w:val="Название Знак"/>
    <w:link w:val="aff3"/>
    <w:uiPriority w:val="10"/>
    <w:locked/>
    <w:rsid w:val="008765A9"/>
    <w:rPr>
      <w:sz w:val="48"/>
      <w:szCs w:val="48"/>
      <w:lang w:val="en-US" w:eastAsia="en-US"/>
    </w:rPr>
  </w:style>
  <w:style w:type="paragraph" w:customStyle="1" w:styleId="aff3">
    <w:name w:val="Название"/>
    <w:basedOn w:val="a"/>
    <w:next w:val="a"/>
    <w:link w:val="aff2"/>
    <w:uiPriority w:val="10"/>
    <w:qFormat/>
    <w:rsid w:val="008765A9"/>
    <w:pPr>
      <w:spacing w:before="300" w:after="200"/>
      <w:contextualSpacing/>
    </w:pPr>
    <w:rPr>
      <w:sz w:val="48"/>
      <w:szCs w:val="48"/>
      <w:lang w:val="en-US" w:eastAsia="en-US"/>
    </w:rPr>
  </w:style>
  <w:style w:type="character" w:customStyle="1" w:styleId="HeaderChar">
    <w:name w:val="Header Char"/>
    <w:link w:val="Header1"/>
    <w:uiPriority w:val="99"/>
    <w:locked/>
    <w:rsid w:val="008765A9"/>
    <w:rPr>
      <w:sz w:val="24"/>
      <w:szCs w:val="24"/>
    </w:rPr>
  </w:style>
  <w:style w:type="paragraph" w:customStyle="1" w:styleId="Header1">
    <w:name w:val="Header1"/>
    <w:basedOn w:val="a"/>
    <w:link w:val="HeaderChar"/>
    <w:uiPriority w:val="99"/>
    <w:qFormat/>
    <w:rsid w:val="008765A9"/>
    <w:pPr>
      <w:tabs>
        <w:tab w:val="center" w:pos="7143"/>
        <w:tab w:val="right" w:pos="14287"/>
      </w:tabs>
    </w:pPr>
    <w:rPr>
      <w:sz w:val="24"/>
      <w:szCs w:val="24"/>
    </w:rPr>
  </w:style>
  <w:style w:type="character" w:customStyle="1" w:styleId="CaptionChar">
    <w:name w:val="Caption Char"/>
    <w:link w:val="Footer1"/>
    <w:uiPriority w:val="99"/>
    <w:locked/>
    <w:rsid w:val="008765A9"/>
    <w:rPr>
      <w:sz w:val="24"/>
      <w:szCs w:val="24"/>
    </w:rPr>
  </w:style>
  <w:style w:type="paragraph" w:customStyle="1" w:styleId="Footer1">
    <w:name w:val="Footer1"/>
    <w:basedOn w:val="a"/>
    <w:link w:val="CaptionChar"/>
    <w:uiPriority w:val="99"/>
    <w:qFormat/>
    <w:rsid w:val="008765A9"/>
    <w:pPr>
      <w:tabs>
        <w:tab w:val="center" w:pos="7143"/>
        <w:tab w:val="right" w:pos="14287"/>
      </w:tabs>
    </w:pPr>
    <w:rPr>
      <w:sz w:val="24"/>
      <w:szCs w:val="24"/>
    </w:rPr>
  </w:style>
  <w:style w:type="paragraph" w:customStyle="1" w:styleId="Caption1">
    <w:name w:val="Caption1"/>
    <w:basedOn w:val="a"/>
    <w:next w:val="a"/>
    <w:uiPriority w:val="35"/>
    <w:semiHidden/>
    <w:qFormat/>
    <w:rsid w:val="008765A9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pt-a-000045">
    <w:name w:val="pt-a-000045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1">
    <w:name w:val="pt-a-000041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7">
    <w:name w:val="pt-a-000047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next w:val="a"/>
    <w:uiPriority w:val="99"/>
    <w:qFormat/>
    <w:rsid w:val="008765A9"/>
    <w:pPr>
      <w:widowControl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qFormat/>
    <w:rsid w:val="008765A9"/>
    <w:rPr>
      <w:rFonts w:eastAsia="SimSun" w:cs="Mangal"/>
      <w:color w:val="000000"/>
      <w:lang w:eastAsia="zh-CN" w:bidi="hi-IN"/>
    </w:rPr>
  </w:style>
  <w:style w:type="paragraph" w:customStyle="1" w:styleId="ConsPlusNormal">
    <w:name w:val="ConsPlusNormal"/>
    <w:uiPriority w:val="99"/>
    <w:qFormat/>
    <w:rsid w:val="008765A9"/>
    <w:pPr>
      <w:ind w:firstLine="720"/>
    </w:pPr>
    <w:rPr>
      <w:rFonts w:ascii="Arial" w:eastAsia="SimSun" w:hAnsi="Arial" w:cs="Mangal"/>
      <w:color w:val="000000"/>
      <w:lang w:eastAsia="zh-CN" w:bidi="hi-IN"/>
    </w:rPr>
  </w:style>
  <w:style w:type="paragraph" w:customStyle="1" w:styleId="TableContents">
    <w:name w:val="Table Contents"/>
    <w:basedOn w:val="a"/>
    <w:uiPriority w:val="99"/>
    <w:qFormat/>
    <w:rsid w:val="008765A9"/>
    <w:pPr>
      <w:widowControl w:val="0"/>
      <w:suppressLineNumber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4">
    <w:name w:val="Обычный (веб)1"/>
    <w:basedOn w:val="a"/>
    <w:uiPriority w:val="99"/>
    <w:qFormat/>
    <w:rsid w:val="008765A9"/>
    <w:pPr>
      <w:spacing w:before="280" w:after="142"/>
    </w:pPr>
    <w:rPr>
      <w:sz w:val="24"/>
      <w:szCs w:val="24"/>
      <w:lang w:eastAsia="zh-CN" w:bidi="hi-IN"/>
    </w:rPr>
  </w:style>
  <w:style w:type="paragraph" w:customStyle="1" w:styleId="aff4">
    <w:name w:val="Содержимое таблицы"/>
    <w:basedOn w:val="a"/>
    <w:uiPriority w:val="99"/>
    <w:qFormat/>
    <w:rsid w:val="008765A9"/>
    <w:rPr>
      <w:rFonts w:eastAsia="SimSun"/>
      <w:color w:val="000000"/>
      <w:sz w:val="28"/>
      <w:lang w:eastAsia="zh-CN" w:bidi="hi-IN"/>
    </w:rPr>
  </w:style>
  <w:style w:type="paragraph" w:customStyle="1" w:styleId="ConsPlusCell">
    <w:name w:val="ConsPlusCell"/>
    <w:uiPriority w:val="99"/>
    <w:qFormat/>
    <w:rsid w:val="008765A9"/>
    <w:rPr>
      <w:rFonts w:eastAsia="SimSun" w:cs="Mangal"/>
      <w:color w:val="000000"/>
      <w:lang w:eastAsia="zh-CN" w:bidi="hi-IN"/>
    </w:rPr>
  </w:style>
  <w:style w:type="paragraph" w:customStyle="1" w:styleId="western">
    <w:name w:val="western"/>
    <w:basedOn w:val="a"/>
    <w:uiPriority w:val="99"/>
    <w:qFormat/>
    <w:rsid w:val="008765A9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pt-a-000046">
    <w:name w:val="pt-a-000046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03">
    <w:name w:val="pt-a-000103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4">
    <w:name w:val="pt-a-000044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05">
    <w:name w:val="pt-a-000105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06">
    <w:name w:val="pt-a-000106"/>
    <w:basedOn w:val="a"/>
    <w:uiPriority w:val="99"/>
    <w:qFormat/>
    <w:rsid w:val="008765A9"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footnote reference"/>
    <w:uiPriority w:val="99"/>
    <w:unhideWhenUsed/>
    <w:rsid w:val="008765A9"/>
    <w:rPr>
      <w:vertAlign w:val="superscript"/>
    </w:rPr>
  </w:style>
  <w:style w:type="character" w:styleId="aff6">
    <w:name w:val="endnote reference"/>
    <w:uiPriority w:val="99"/>
    <w:unhideWhenUsed/>
    <w:rsid w:val="008765A9"/>
    <w:rPr>
      <w:vertAlign w:val="superscript"/>
    </w:rPr>
  </w:style>
  <w:style w:type="character" w:customStyle="1" w:styleId="SubtitleChar">
    <w:name w:val="Subtitle Char"/>
    <w:uiPriority w:val="11"/>
    <w:rsid w:val="008765A9"/>
    <w:rPr>
      <w:sz w:val="24"/>
      <w:szCs w:val="24"/>
    </w:rPr>
  </w:style>
  <w:style w:type="character" w:customStyle="1" w:styleId="QuoteChar">
    <w:name w:val="Quote Char"/>
    <w:uiPriority w:val="29"/>
    <w:rsid w:val="008765A9"/>
    <w:rPr>
      <w:i/>
      <w:iCs w:val="0"/>
    </w:rPr>
  </w:style>
  <w:style w:type="character" w:customStyle="1" w:styleId="IntenseQuoteChar">
    <w:name w:val="Intense Quote Char"/>
    <w:uiPriority w:val="30"/>
    <w:rsid w:val="008765A9"/>
    <w:rPr>
      <w:i/>
      <w:iCs w:val="0"/>
    </w:rPr>
  </w:style>
  <w:style w:type="character" w:customStyle="1" w:styleId="FootnoteTextChar">
    <w:name w:val="Footnote Text Char"/>
    <w:uiPriority w:val="99"/>
    <w:rsid w:val="008765A9"/>
    <w:rPr>
      <w:sz w:val="18"/>
    </w:rPr>
  </w:style>
  <w:style w:type="character" w:customStyle="1" w:styleId="EndnoteTextChar">
    <w:name w:val="Endnote Text Char"/>
    <w:uiPriority w:val="99"/>
    <w:rsid w:val="008765A9"/>
    <w:rPr>
      <w:sz w:val="20"/>
    </w:rPr>
  </w:style>
  <w:style w:type="character" w:customStyle="1" w:styleId="FooterChar">
    <w:name w:val="Footer Char"/>
    <w:uiPriority w:val="99"/>
    <w:rsid w:val="008765A9"/>
  </w:style>
  <w:style w:type="character" w:customStyle="1" w:styleId="pt-a0-000031">
    <w:name w:val="pt-a0-000031"/>
    <w:basedOn w:val="a0"/>
    <w:rsid w:val="008765A9"/>
  </w:style>
  <w:style w:type="character" w:customStyle="1" w:styleId="pt-a0-000030">
    <w:name w:val="pt-a0-000030"/>
    <w:basedOn w:val="a0"/>
    <w:rsid w:val="008765A9"/>
  </w:style>
  <w:style w:type="character" w:customStyle="1" w:styleId="pt-a0-000020">
    <w:name w:val="pt-a0-000020"/>
    <w:basedOn w:val="a0"/>
    <w:rsid w:val="008765A9"/>
  </w:style>
  <w:style w:type="character" w:customStyle="1" w:styleId="pt-a0-000047">
    <w:name w:val="pt-a0-000047"/>
    <w:basedOn w:val="a0"/>
    <w:rsid w:val="008765A9"/>
  </w:style>
  <w:style w:type="character" w:customStyle="1" w:styleId="pt-a0-000048">
    <w:name w:val="pt-a0-000048"/>
    <w:basedOn w:val="a0"/>
    <w:rsid w:val="008765A9"/>
  </w:style>
  <w:style w:type="character" w:customStyle="1" w:styleId="aff7">
    <w:name w:val="Знак"/>
    <w:rsid w:val="008765A9"/>
    <w:rPr>
      <w:rFonts w:ascii="Times New Roman" w:hAnsi="Times New Roman" w:cs="Times New Roman" w:hint="default"/>
      <w:sz w:val="16"/>
      <w:szCs w:val="16"/>
      <w:lang w:val="ru-RU"/>
    </w:rPr>
  </w:style>
  <w:style w:type="character" w:customStyle="1" w:styleId="pt-a0-000033">
    <w:name w:val="pt-a0-000033"/>
    <w:basedOn w:val="a0"/>
    <w:rsid w:val="008765A9"/>
  </w:style>
  <w:style w:type="character" w:customStyle="1" w:styleId="pt-a0-000050">
    <w:name w:val="pt-a0-000050"/>
    <w:basedOn w:val="a0"/>
    <w:rsid w:val="008765A9"/>
  </w:style>
  <w:style w:type="character" w:customStyle="1" w:styleId="fontstyle01">
    <w:name w:val="fontstyle01"/>
    <w:rsid w:val="008765A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rsid w:val="008765A9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docdata">
    <w:name w:val="docdata"/>
    <w:aliases w:val="docy,v5,3633,bqiaagaaeyqcaaagiaiaaapubaaabaynaaaaaaaaaaaaaaaaaaaaaaaaaaaaaaaaaaaaaaaaaaaaaaaaaaaaaaaaaaaaaaaaaaaaaaaaaaaaaaaaaaaaaaaaaaaaaaaaaaaaaaaaaaaaaaaaaaaaaaaaaaaaaaaaaaaaaaaaaaaaaaaaaaaaaaaaaaaaaaaaaaaaaaaaaaaaaaaaaaaaaaaaaaaaaaaaaaaaaaaa"/>
    <w:rsid w:val="008765A9"/>
  </w:style>
  <w:style w:type="table" w:customStyle="1" w:styleId="15">
    <w:name w:val="Сетка таблицы1"/>
    <w:basedOn w:val="a1"/>
    <w:next w:val="a9"/>
    <w:rsid w:val="008765A9"/>
    <w:rPr>
      <w:lang w:eastAsia="zh-CN"/>
    </w:rPr>
    <w:tblPr>
      <w:tblInd w:w="0" w:type="nil"/>
    </w:tblPr>
  </w:style>
  <w:style w:type="table" w:styleId="16">
    <w:name w:val="Plain Table 1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6">
    <w:name w:val="Plain Table 2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4">
    <w:name w:val="Plain Table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765A9"/>
    <w:rPr>
      <w:color w:val="40404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765A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0"/>
    <w:rsid w:val="00876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73619C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Arial Unicode M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66111"/>
    <w:rsid w:val="005355FD"/>
    <w:rsid w:val="005D5CD8"/>
    <w:rsid w:val="006545C3"/>
    <w:rsid w:val="00660913"/>
    <w:rsid w:val="00725AC0"/>
    <w:rsid w:val="0073619C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9333</Words>
  <Characters>53204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62413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Оганина Ирина Ивановна</cp:lastModifiedBy>
  <cp:revision>2</cp:revision>
  <cp:lastPrinted>2019-01-11T12:54:00Z</cp:lastPrinted>
  <dcterms:created xsi:type="dcterms:W3CDTF">2026-01-23T12:25:00Z</dcterms:created>
  <dcterms:modified xsi:type="dcterms:W3CDTF">2026-01-23T12:25:00Z</dcterms:modified>
</cp:coreProperties>
</file>